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BF9A" w14:textId="77777777" w:rsidR="005034FD" w:rsidRPr="001740C4" w:rsidRDefault="008A45E8" w:rsidP="00E16F4A">
      <w:pPr>
        <w:jc w:val="center"/>
        <w:rPr>
          <w:b/>
          <w:sz w:val="28"/>
          <w:szCs w:val="28"/>
          <w:lang w:val="id-ID"/>
        </w:rPr>
      </w:pPr>
      <w:r w:rsidRPr="001740C4">
        <w:rPr>
          <w:b/>
          <w:sz w:val="28"/>
          <w:szCs w:val="28"/>
        </w:rPr>
        <w:t xml:space="preserve">Asuhan Kebidanan </w:t>
      </w:r>
      <w:r w:rsidRPr="001740C4">
        <w:rPr>
          <w:b/>
          <w:i/>
          <w:iCs/>
          <w:sz w:val="28"/>
          <w:szCs w:val="28"/>
        </w:rPr>
        <w:t>Continuity Of Care</w:t>
      </w:r>
      <w:r w:rsidRPr="001740C4">
        <w:rPr>
          <w:b/>
          <w:sz w:val="28"/>
          <w:szCs w:val="28"/>
        </w:rPr>
        <w:t xml:space="preserve"> (COC)</w:t>
      </w:r>
    </w:p>
    <w:p w14:paraId="7DD803CB" w14:textId="1EEE84F6" w:rsidR="005034FD" w:rsidRPr="001740C4" w:rsidRDefault="001740C4" w:rsidP="001740C4">
      <w:pPr>
        <w:jc w:val="center"/>
        <w:rPr>
          <w:b/>
          <w:sz w:val="28"/>
          <w:szCs w:val="28"/>
        </w:rPr>
      </w:pPr>
      <w:r w:rsidRPr="001740C4">
        <w:rPr>
          <w:b/>
          <w:sz w:val="28"/>
          <w:szCs w:val="28"/>
        </w:rPr>
        <w:t xml:space="preserve">pada </w:t>
      </w:r>
      <w:r w:rsidR="008A45E8" w:rsidRPr="001740C4">
        <w:rPr>
          <w:b/>
          <w:sz w:val="28"/>
          <w:szCs w:val="28"/>
        </w:rPr>
        <w:t xml:space="preserve">Ny. S  Umur 25 Tahun G1P0A0 Hamil 39 Minggu </w:t>
      </w:r>
      <w:r w:rsidRPr="001740C4">
        <w:rPr>
          <w:b/>
          <w:sz w:val="28"/>
          <w:szCs w:val="28"/>
        </w:rPr>
        <w:t xml:space="preserve">dengan </w:t>
      </w:r>
      <w:r w:rsidR="008A45E8" w:rsidRPr="001740C4">
        <w:rPr>
          <w:b/>
          <w:sz w:val="28"/>
          <w:szCs w:val="28"/>
        </w:rPr>
        <w:t xml:space="preserve">KEK </w:t>
      </w:r>
      <w:r w:rsidRPr="001740C4">
        <w:rPr>
          <w:b/>
          <w:sz w:val="28"/>
          <w:szCs w:val="28"/>
        </w:rPr>
        <w:t xml:space="preserve">di </w:t>
      </w:r>
      <w:r w:rsidR="008A45E8" w:rsidRPr="001740C4">
        <w:rPr>
          <w:b/>
          <w:sz w:val="28"/>
          <w:szCs w:val="28"/>
        </w:rPr>
        <w:t xml:space="preserve">Puskesmas Luwunggede </w:t>
      </w:r>
    </w:p>
    <w:p w14:paraId="63167250" w14:textId="77777777" w:rsidR="005034FD" w:rsidRPr="00E16F4A" w:rsidRDefault="005034FD" w:rsidP="00E16F4A">
      <w:pPr>
        <w:jc w:val="center"/>
        <w:rPr>
          <w:b/>
        </w:rPr>
      </w:pPr>
    </w:p>
    <w:p w14:paraId="6F2C52BB" w14:textId="77777777" w:rsidR="005034FD" w:rsidRPr="00E16F4A" w:rsidRDefault="008A45E8" w:rsidP="00E16F4A">
      <w:pPr>
        <w:jc w:val="center"/>
        <w:rPr>
          <w:b/>
          <w:vertAlign w:val="superscript"/>
        </w:rPr>
      </w:pPr>
      <w:r w:rsidRPr="00E16F4A">
        <w:rPr>
          <w:b/>
        </w:rPr>
        <w:t>Amilatun Azizah</w:t>
      </w:r>
      <w:r w:rsidRPr="00E16F4A">
        <w:rPr>
          <w:b/>
          <w:vertAlign w:val="superscript"/>
        </w:rPr>
        <w:t>1</w:t>
      </w:r>
      <w:r w:rsidRPr="00E16F4A">
        <w:rPr>
          <w:b/>
        </w:rPr>
        <w:t>, Isfaizah</w:t>
      </w:r>
      <w:r w:rsidRPr="00E16F4A">
        <w:rPr>
          <w:b/>
          <w:vertAlign w:val="superscript"/>
        </w:rPr>
        <w:t>2</w:t>
      </w:r>
    </w:p>
    <w:p w14:paraId="126ED0D0" w14:textId="382AB765" w:rsidR="005034FD" w:rsidRPr="00E16F4A" w:rsidRDefault="008A45E8" w:rsidP="00E16F4A">
      <w:pPr>
        <w:jc w:val="center"/>
      </w:pPr>
      <w:r w:rsidRPr="00E16F4A">
        <w:rPr>
          <w:vertAlign w:val="superscript"/>
        </w:rPr>
        <w:t>1</w:t>
      </w:r>
      <w:r w:rsidRPr="00E16F4A">
        <w:t xml:space="preserve">Pendidikan Profesi Bidan, Universitas Ngudi Waluyo, </w:t>
      </w:r>
      <w:r w:rsidRPr="001740C4">
        <w:t xml:space="preserve"> amilatunazizah2</w:t>
      </w:r>
      <w:r w:rsidRPr="001740C4">
        <w:t>@gmail.com</w:t>
      </w:r>
      <w:r w:rsidRPr="00E16F4A">
        <w:rPr>
          <w:rStyle w:val="Hyperlink"/>
          <w:color w:val="auto"/>
        </w:rPr>
        <w:t xml:space="preserve">  </w:t>
      </w:r>
    </w:p>
    <w:p w14:paraId="404D7F39" w14:textId="464FF9FA" w:rsidR="005034FD" w:rsidRPr="00E16F4A" w:rsidRDefault="008A45E8" w:rsidP="00E16F4A">
      <w:pPr>
        <w:jc w:val="center"/>
      </w:pPr>
      <w:r w:rsidRPr="00E16F4A">
        <w:t xml:space="preserve">Pendidik Profesi Bidan, Universitas Ngudi Waluyo, </w:t>
      </w:r>
      <w:r w:rsidRPr="001740C4">
        <w:t>is.faizah0684@gmail.com</w:t>
      </w:r>
      <w:r w:rsidRPr="00E16F4A">
        <w:t xml:space="preserve"> </w:t>
      </w:r>
    </w:p>
    <w:p w14:paraId="7816885E" w14:textId="77777777" w:rsidR="005034FD" w:rsidRPr="00E16F4A" w:rsidRDefault="005034FD" w:rsidP="00E16F4A"/>
    <w:p w14:paraId="137A761D" w14:textId="6929DFF4" w:rsidR="005034FD" w:rsidRDefault="008A45E8" w:rsidP="00E16F4A">
      <w:pPr>
        <w:jc w:val="center"/>
      </w:pPr>
      <w:r w:rsidRPr="00E16F4A">
        <w:t xml:space="preserve">Korespondensi Email: </w:t>
      </w:r>
      <w:r w:rsidRPr="001740C4">
        <w:t xml:space="preserve"> </w:t>
      </w:r>
      <w:r w:rsidR="001740C4" w:rsidRPr="001740C4">
        <w:t>amilatunazizah2@gmail.com</w:t>
      </w:r>
    </w:p>
    <w:p w14:paraId="6F447297" w14:textId="13836C8A" w:rsidR="001740C4" w:rsidRDefault="001740C4" w:rsidP="00E16F4A">
      <w:pPr>
        <w:jc w:val="cente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237"/>
        <w:gridCol w:w="5261"/>
      </w:tblGrid>
      <w:tr w:rsidR="001740C4" w:rsidRPr="001740C4" w14:paraId="2226EE5D" w14:textId="77777777" w:rsidTr="00075B18">
        <w:trPr>
          <w:jc w:val="center"/>
        </w:trPr>
        <w:tc>
          <w:tcPr>
            <w:tcW w:w="1537" w:type="pct"/>
            <w:tcBorders>
              <w:top w:val="single" w:sz="4" w:space="0" w:color="auto"/>
              <w:left w:val="nil"/>
              <w:bottom w:val="single" w:sz="4" w:space="0" w:color="auto"/>
              <w:right w:val="nil"/>
            </w:tcBorders>
          </w:tcPr>
          <w:p w14:paraId="74091131" w14:textId="77777777" w:rsidR="001740C4" w:rsidRPr="001740C4" w:rsidRDefault="001740C4" w:rsidP="001740C4">
            <w:pPr>
              <w:widowControl w:val="0"/>
              <w:suppressAutoHyphens/>
              <w:autoSpaceDE w:val="0"/>
              <w:autoSpaceDN w:val="0"/>
              <w:contextualSpacing/>
              <w:textDirection w:val="btLr"/>
              <w:textAlignment w:val="top"/>
              <w:rPr>
                <w:rFonts w:eastAsia="Times New Roman"/>
                <w:b/>
                <w:bCs/>
                <w:kern w:val="2"/>
                <w:position w:val="-1"/>
                <w:lang w:val="id-ID" w:eastAsia="zh-CN"/>
              </w:rPr>
            </w:pPr>
            <w:bookmarkStart w:id="0" w:name="_Hlk186435773"/>
            <w:r w:rsidRPr="001740C4">
              <w:rPr>
                <w:rFonts w:eastAsia="Times New Roman"/>
                <w:b/>
                <w:bCs/>
                <w:kern w:val="2"/>
                <w:position w:val="-1"/>
                <w:lang w:val="id-ID" w:eastAsia="zh-CN"/>
              </w:rPr>
              <w:t>Article Info</w:t>
            </w:r>
          </w:p>
        </w:tc>
        <w:tc>
          <w:tcPr>
            <w:tcW w:w="149" w:type="pct"/>
            <w:tcBorders>
              <w:top w:val="single" w:sz="4" w:space="0" w:color="auto"/>
              <w:left w:val="nil"/>
              <w:bottom w:val="nil"/>
              <w:right w:val="nil"/>
            </w:tcBorders>
          </w:tcPr>
          <w:p w14:paraId="1AE581C9" w14:textId="77777777" w:rsidR="001740C4" w:rsidRPr="001740C4" w:rsidRDefault="001740C4" w:rsidP="001740C4">
            <w:pPr>
              <w:widowControl w:val="0"/>
              <w:suppressAutoHyphens/>
              <w:autoSpaceDE w:val="0"/>
              <w:autoSpaceDN w:val="0"/>
              <w:contextualSpacing/>
              <w:textDirection w:val="btLr"/>
              <w:textAlignment w:val="top"/>
              <w:rPr>
                <w:rFonts w:eastAsia="Times New Roman"/>
                <w:b/>
                <w:bCs/>
                <w:kern w:val="2"/>
                <w:position w:val="-1"/>
                <w:lang w:val="id-ID" w:eastAsia="zh-CN"/>
              </w:rPr>
            </w:pPr>
          </w:p>
        </w:tc>
        <w:tc>
          <w:tcPr>
            <w:tcW w:w="3314" w:type="pct"/>
            <w:tcBorders>
              <w:top w:val="single" w:sz="4" w:space="0" w:color="auto"/>
              <w:left w:val="nil"/>
              <w:bottom w:val="single" w:sz="4" w:space="0" w:color="auto"/>
              <w:right w:val="nil"/>
            </w:tcBorders>
          </w:tcPr>
          <w:p w14:paraId="71B0AE98" w14:textId="77777777" w:rsidR="001740C4" w:rsidRPr="001740C4" w:rsidRDefault="001740C4" w:rsidP="001740C4">
            <w:pPr>
              <w:widowControl w:val="0"/>
              <w:suppressAutoHyphens/>
              <w:autoSpaceDE w:val="0"/>
              <w:autoSpaceDN w:val="0"/>
              <w:contextualSpacing/>
              <w:textDirection w:val="btLr"/>
              <w:textAlignment w:val="top"/>
              <w:rPr>
                <w:rFonts w:eastAsia="Times New Roman"/>
                <w:b/>
                <w:bCs/>
                <w:kern w:val="2"/>
                <w:position w:val="-1"/>
                <w:lang w:val="id-ID" w:eastAsia="zh-CN"/>
              </w:rPr>
            </w:pPr>
            <w:r w:rsidRPr="001740C4">
              <w:rPr>
                <w:rFonts w:eastAsia="Times New Roman"/>
                <w:b/>
                <w:bCs/>
                <w:i/>
                <w:iCs/>
                <w:kern w:val="2"/>
                <w:position w:val="-1"/>
                <w:lang w:val="id-ID" w:eastAsia="zh-CN"/>
              </w:rPr>
              <w:t>Abstract</w:t>
            </w:r>
          </w:p>
        </w:tc>
      </w:tr>
      <w:tr w:rsidR="001740C4" w:rsidRPr="001740C4" w14:paraId="12E1DFD0" w14:textId="77777777" w:rsidTr="00075B18">
        <w:trPr>
          <w:jc w:val="center"/>
        </w:trPr>
        <w:tc>
          <w:tcPr>
            <w:tcW w:w="1537" w:type="pct"/>
            <w:tcBorders>
              <w:top w:val="single" w:sz="4" w:space="0" w:color="auto"/>
              <w:left w:val="nil"/>
              <w:bottom w:val="single" w:sz="4" w:space="0" w:color="auto"/>
              <w:right w:val="nil"/>
            </w:tcBorders>
          </w:tcPr>
          <w:p w14:paraId="4A93240D" w14:textId="77777777" w:rsidR="001740C4" w:rsidRPr="001740C4" w:rsidRDefault="001740C4" w:rsidP="001740C4">
            <w:pPr>
              <w:widowControl w:val="0"/>
              <w:suppressAutoHyphens/>
              <w:autoSpaceDE w:val="0"/>
              <w:autoSpaceDN w:val="0"/>
              <w:contextualSpacing/>
              <w:textDirection w:val="btLr"/>
              <w:textAlignment w:val="top"/>
              <w:rPr>
                <w:rFonts w:eastAsia="Times New Roman"/>
                <w:i/>
                <w:iCs/>
                <w:kern w:val="2"/>
                <w:position w:val="-1"/>
                <w:lang w:val="id-ID" w:eastAsia="zh-CN"/>
              </w:rPr>
            </w:pPr>
            <w:r w:rsidRPr="001740C4">
              <w:rPr>
                <w:rFonts w:eastAsia="Times New Roman"/>
                <w:i/>
                <w:iCs/>
                <w:kern w:val="2"/>
                <w:position w:val="-1"/>
                <w:lang w:val="id-ID" w:eastAsia="zh-CN"/>
              </w:rPr>
              <w:t>Article History</w:t>
            </w:r>
          </w:p>
          <w:p w14:paraId="09DADE64" w14:textId="77777777" w:rsidR="001740C4" w:rsidRPr="001740C4" w:rsidRDefault="001740C4" w:rsidP="001740C4">
            <w:pPr>
              <w:widowControl w:val="0"/>
              <w:suppressAutoHyphens/>
              <w:autoSpaceDE w:val="0"/>
              <w:autoSpaceDN w:val="0"/>
              <w:contextualSpacing/>
              <w:textDirection w:val="btLr"/>
              <w:textAlignment w:val="top"/>
              <w:rPr>
                <w:rFonts w:eastAsia="Times New Roman"/>
                <w:i/>
                <w:iCs/>
                <w:kern w:val="2"/>
                <w:position w:val="-1"/>
                <w:lang w:val="id-ID" w:eastAsia="zh-CN"/>
              </w:rPr>
            </w:pPr>
            <w:r w:rsidRPr="001740C4">
              <w:rPr>
                <w:rFonts w:eastAsia="Times New Roman"/>
                <w:i/>
                <w:iCs/>
                <w:kern w:val="2"/>
                <w:position w:val="-1"/>
                <w:lang w:val="id-ID" w:eastAsia="zh-CN"/>
              </w:rPr>
              <w:t>Submitted, 2025-12-09</w:t>
            </w:r>
          </w:p>
          <w:p w14:paraId="2C9269BC" w14:textId="77777777" w:rsidR="001740C4" w:rsidRPr="001740C4" w:rsidRDefault="001740C4" w:rsidP="001740C4">
            <w:pPr>
              <w:widowControl w:val="0"/>
              <w:suppressAutoHyphens/>
              <w:autoSpaceDE w:val="0"/>
              <w:autoSpaceDN w:val="0"/>
              <w:contextualSpacing/>
              <w:textDirection w:val="btLr"/>
              <w:textAlignment w:val="top"/>
              <w:rPr>
                <w:rFonts w:eastAsia="Times New Roman"/>
                <w:i/>
                <w:iCs/>
                <w:kern w:val="2"/>
                <w:position w:val="-1"/>
                <w:lang w:val="id-ID" w:eastAsia="zh-CN"/>
              </w:rPr>
            </w:pPr>
            <w:r w:rsidRPr="001740C4">
              <w:rPr>
                <w:rFonts w:eastAsia="Times New Roman"/>
                <w:i/>
                <w:iCs/>
                <w:kern w:val="2"/>
                <w:position w:val="-1"/>
                <w:lang w:val="id-ID" w:eastAsia="zh-CN"/>
              </w:rPr>
              <w:t>Accepted, 2025-12-28</w:t>
            </w:r>
          </w:p>
          <w:p w14:paraId="07EF2F1C" w14:textId="77777777" w:rsidR="001740C4" w:rsidRPr="001740C4" w:rsidRDefault="001740C4" w:rsidP="001740C4">
            <w:pPr>
              <w:widowControl w:val="0"/>
              <w:suppressAutoHyphens/>
              <w:autoSpaceDE w:val="0"/>
              <w:autoSpaceDN w:val="0"/>
              <w:contextualSpacing/>
              <w:textDirection w:val="btLr"/>
              <w:textAlignment w:val="top"/>
              <w:rPr>
                <w:rFonts w:eastAsia="Times New Roman"/>
                <w:i/>
                <w:iCs/>
                <w:kern w:val="2"/>
                <w:position w:val="-1"/>
                <w:lang w:val="en-AU" w:eastAsia="zh-CN"/>
              </w:rPr>
            </w:pPr>
            <w:r w:rsidRPr="001740C4">
              <w:rPr>
                <w:rFonts w:eastAsia="Times New Roman"/>
                <w:i/>
                <w:iCs/>
                <w:kern w:val="2"/>
                <w:position w:val="-1"/>
                <w:lang w:val="id-ID" w:eastAsia="zh-CN"/>
              </w:rPr>
              <w:t>Published, 2025-12-30</w:t>
            </w:r>
          </w:p>
          <w:p w14:paraId="7DEF0887" w14:textId="77777777" w:rsidR="001740C4" w:rsidRPr="001740C4" w:rsidRDefault="001740C4" w:rsidP="001740C4">
            <w:pPr>
              <w:widowControl w:val="0"/>
              <w:suppressAutoHyphens/>
              <w:autoSpaceDE w:val="0"/>
              <w:autoSpaceDN w:val="0"/>
              <w:ind w:left="2" w:hanging="2"/>
              <w:contextualSpacing/>
              <w:textDirection w:val="btLr"/>
              <w:textAlignment w:val="top"/>
              <w:rPr>
                <w:rFonts w:eastAsia="Times New Roman"/>
                <w:i/>
                <w:kern w:val="2"/>
                <w:position w:val="-1"/>
                <w:lang w:val="id-ID" w:eastAsia="zh-CN"/>
              </w:rPr>
            </w:pPr>
          </w:p>
        </w:tc>
        <w:tc>
          <w:tcPr>
            <w:tcW w:w="149" w:type="pct"/>
            <w:tcBorders>
              <w:top w:val="nil"/>
              <w:left w:val="nil"/>
              <w:bottom w:val="nil"/>
              <w:right w:val="nil"/>
            </w:tcBorders>
          </w:tcPr>
          <w:p w14:paraId="56272E8F" w14:textId="77777777" w:rsidR="001740C4" w:rsidRPr="001740C4" w:rsidRDefault="001740C4" w:rsidP="001740C4">
            <w:pPr>
              <w:widowControl w:val="0"/>
              <w:suppressAutoHyphens/>
              <w:autoSpaceDE w:val="0"/>
              <w:autoSpaceDN w:val="0"/>
              <w:ind w:left="2" w:hanging="2"/>
              <w:contextualSpacing/>
              <w:textDirection w:val="btLr"/>
              <w:textAlignment w:val="top"/>
              <w:rPr>
                <w:rFonts w:eastAsia="Times New Roman"/>
                <w:b/>
                <w:kern w:val="2"/>
                <w:position w:val="-1"/>
                <w:lang w:val="id-ID" w:eastAsia="zh-CN"/>
              </w:rPr>
            </w:pPr>
          </w:p>
        </w:tc>
        <w:tc>
          <w:tcPr>
            <w:tcW w:w="3314" w:type="pct"/>
            <w:vMerge w:val="restart"/>
            <w:tcBorders>
              <w:top w:val="single" w:sz="4" w:space="0" w:color="auto"/>
              <w:left w:val="nil"/>
              <w:bottom w:val="single" w:sz="4" w:space="0" w:color="auto"/>
              <w:right w:val="nil"/>
            </w:tcBorders>
          </w:tcPr>
          <w:p w14:paraId="3832062E" w14:textId="33F6B122" w:rsidR="001740C4" w:rsidRPr="001740C4" w:rsidRDefault="001740C4" w:rsidP="001740C4">
            <w:pPr>
              <w:suppressAutoHyphens/>
              <w:contextualSpacing/>
              <w:textDirection w:val="btLr"/>
              <w:textAlignment w:val="top"/>
              <w:rPr>
                <w:rFonts w:eastAsia="Times New Roman"/>
                <w:i/>
                <w:iCs/>
                <w:position w:val="-1"/>
                <w:lang w:val="en-AU" w:eastAsia="zh-CN"/>
              </w:rPr>
            </w:pPr>
            <w:r w:rsidRPr="001740C4">
              <w:rPr>
                <w:rFonts w:eastAsia="Times New Roman"/>
                <w:i/>
                <w:iCs/>
                <w:position w:val="-1"/>
                <w:lang w:val="en-AU" w:eastAsia="zh-CN"/>
              </w:rPr>
              <w:t>Continuity of care or continuity of midwifery care is an approach that is carried out continuously from pregnancy, childbirth, postpartum, to newborn care. This aims to improve the quality of maternal and infant health and ensure optimal monitoring. This care aims to provide an overview of continuity of care midwifery care for Mrs. S, 25 years old. The method in providing Continuity Of Care care uses a case study approach with direct observation and recording of care provided from the first trimester of pregnancy to the third trimester of pregnancy, childbirth, postpartum, infant care to family planning. Data were collected through interviews, observations, and documentation. The results of continuous midwifery care succeeded in increasing maternal compliance in undergoing prenatal care, minimizing complications during childbirth, and providing better knowledge about newborn care. The mother showed good health conditions during and after the delivery process, and the baby was born healthy. Conclusion: The continuity of care approach to Mrs. S showed positive results, providing a significant impact in improving maternal and infant health. Continuous midwifery care is highly recommended to be implemented in health facilities to ensure holistic monitoring of maternal and infant health.</w:t>
            </w:r>
          </w:p>
          <w:p w14:paraId="7223F191" w14:textId="77777777" w:rsidR="001740C4" w:rsidRPr="001740C4" w:rsidRDefault="001740C4" w:rsidP="001740C4">
            <w:pPr>
              <w:suppressAutoHyphens/>
              <w:contextualSpacing/>
              <w:textDirection w:val="btLr"/>
              <w:textAlignment w:val="top"/>
              <w:rPr>
                <w:rFonts w:eastAsia="Times New Roman"/>
                <w:i/>
                <w:iCs/>
                <w:position w:val="-1"/>
                <w:lang w:val="en-AU" w:eastAsia="zh-CN"/>
              </w:rPr>
            </w:pPr>
          </w:p>
          <w:p w14:paraId="67F7463A" w14:textId="77777777" w:rsidR="001740C4" w:rsidRPr="001740C4" w:rsidRDefault="001740C4" w:rsidP="001740C4">
            <w:pPr>
              <w:suppressAutoHyphens/>
              <w:contextualSpacing/>
              <w:textDirection w:val="btLr"/>
              <w:textAlignment w:val="top"/>
              <w:rPr>
                <w:rFonts w:eastAsia="Times New Roman"/>
                <w:b/>
                <w:bCs/>
                <w:position w:val="-1"/>
                <w:lang w:val="en-AU" w:eastAsia="zh-CN"/>
              </w:rPr>
            </w:pPr>
            <w:r w:rsidRPr="001740C4">
              <w:rPr>
                <w:rFonts w:eastAsia="Times New Roman"/>
                <w:b/>
                <w:bCs/>
                <w:position w:val="-1"/>
                <w:lang w:val="en-AU" w:eastAsia="zh-CN"/>
              </w:rPr>
              <w:t>Abstrak</w:t>
            </w:r>
          </w:p>
          <w:p w14:paraId="144E1755" w14:textId="0A0D2823" w:rsidR="001740C4" w:rsidRPr="001740C4" w:rsidRDefault="001740C4" w:rsidP="001740C4">
            <w:pPr>
              <w:suppressAutoHyphens/>
              <w:contextualSpacing/>
              <w:textDirection w:val="btLr"/>
              <w:textAlignment w:val="top"/>
              <w:rPr>
                <w:rFonts w:eastAsia="Times New Roman"/>
                <w:position w:val="-1"/>
                <w:lang w:val="en-AU" w:eastAsia="zh-CN"/>
              </w:rPr>
            </w:pPr>
            <w:r w:rsidRPr="001740C4">
              <w:rPr>
                <w:rFonts w:eastAsia="Times New Roman"/>
                <w:position w:val="-1"/>
                <w:lang w:val="en-AU" w:eastAsia="zh-CN"/>
              </w:rPr>
              <w:t xml:space="preserve">Continuity of care atau kesinambungan asuhan kebidanan adalah pendekatan yang dilakukan secara terus menerus dari masa kehamilan, persalinan, nifas, hingga perawatan bayi baru lahir. Continuity of Care (COC) sangat penting dilakukan untuk ibu hamil dengan Kekurangan Energi Kronis (KEK), yaitu untuk meningkatkan status gizi ibu, mencegah risiko komplikasi seperti bayi lahir berat badan rendah (BBLR) dan premature. Hal ini bertujuan untuk meningkatkan kualitas kesehatan ibu dan bayi serta memastikan pemantauan yang optimal. Asuhan ini bertujuan untuk memberikan gambaran asuhan kebidanan Continuity Of Care pada Ny. S  usia 25 tahun. Metode dalam memberikan asuhan Continuity Of Care ini </w:t>
            </w:r>
            <w:r w:rsidRPr="001740C4">
              <w:rPr>
                <w:rFonts w:eastAsia="Times New Roman"/>
                <w:position w:val="-1"/>
                <w:lang w:val="en-AU" w:eastAsia="zh-CN"/>
              </w:rPr>
              <w:lastRenderedPageBreak/>
              <w:t>menggunakan pendekatan studi kasus dengan observasi langsung dan pencatatan asuhan yang diberikan dari kehamilan trimester Pertama sampai hamil trimester ke 3, Persalinan, masa nifas, perawatan bayi sampai dengan KB. Data dikumpulkan melalui wawancara, observasi, dan dokumentasi. Hasil dari Asuhan kebidanan yang berkesinambungan pada Ny. S yaitu memberikan asuhan berupa edukasi kepada ibu hamil dengan KEK tentang pola makan dan nutrisi yang harus konsumsi seperti makanan tinggi asupan makronutrien (Energi, Protein, Lemak, Karbohidrat), memberikan PMT kepada ibu yaitu biscuit dan susu ibu hamil.Persalinan berlansung dengan normal tanpa ada kendala apapun.  Ibu menunjukkan kondisi kesehatan yang baik selama dan setelah proses persalinan, dan bayi lahir dengan sehat. Kesimpulan: Pendekatan continuity of care pada Ny. S menunjukkan hasil yang positif, memberikan dampak signifikan dalam meningkatkan kesehatan ibu dan bayi. Asuhan kebidanan berkesinambungan sangat dianjurkan untuk  diterapkan di fasilitas kesehatan guna memastikan pemantauan kesehatan ibu dan bayi secara holistik.</w:t>
            </w:r>
          </w:p>
        </w:tc>
      </w:tr>
      <w:tr w:rsidR="001740C4" w:rsidRPr="001740C4" w14:paraId="5F42C1B5" w14:textId="77777777" w:rsidTr="00075B18">
        <w:trPr>
          <w:jc w:val="center"/>
        </w:trPr>
        <w:tc>
          <w:tcPr>
            <w:tcW w:w="1537" w:type="pct"/>
            <w:tcBorders>
              <w:top w:val="single" w:sz="4" w:space="0" w:color="auto"/>
              <w:left w:val="nil"/>
              <w:bottom w:val="single" w:sz="4" w:space="0" w:color="auto"/>
              <w:right w:val="nil"/>
            </w:tcBorders>
          </w:tcPr>
          <w:p w14:paraId="7E53F06C" w14:textId="3A2A9D7D" w:rsidR="001740C4" w:rsidRPr="001740C4" w:rsidRDefault="001740C4" w:rsidP="001740C4">
            <w:pPr>
              <w:widowControl w:val="0"/>
              <w:suppressAutoHyphens/>
              <w:autoSpaceDE w:val="0"/>
              <w:autoSpaceDN w:val="0"/>
              <w:contextualSpacing/>
              <w:jc w:val="left"/>
              <w:textDirection w:val="btLr"/>
              <w:textAlignment w:val="top"/>
              <w:rPr>
                <w:rFonts w:eastAsia="SimSun"/>
                <w:i/>
                <w:iCs/>
                <w:kern w:val="2"/>
                <w:position w:val="-1"/>
                <w:lang w:eastAsia="zh-CN"/>
              </w:rPr>
            </w:pPr>
            <w:r w:rsidRPr="001740C4">
              <w:rPr>
                <w:rFonts w:eastAsia="Times New Roman"/>
                <w:i/>
                <w:iCs/>
                <w:kern w:val="2"/>
                <w:position w:val="-1"/>
                <w:lang w:val="id-ID" w:eastAsia="zh-CN"/>
              </w:rPr>
              <w:t>Keywords:</w:t>
            </w:r>
            <w:r w:rsidRPr="001740C4">
              <w:rPr>
                <w:rFonts w:eastAsia="Times New Roman"/>
                <w:position w:val="-1"/>
                <w:lang w:val="id-ID" w:eastAsia="zh-CN"/>
              </w:rPr>
              <w:t xml:space="preserve"> </w:t>
            </w:r>
            <w:r w:rsidRPr="001740C4">
              <w:rPr>
                <w:rFonts w:eastAsia="SimSun"/>
                <w:i/>
                <w:iCs/>
                <w:kern w:val="2"/>
                <w:position w:val="-1"/>
                <w:lang w:val="id" w:eastAsia="zh-CN"/>
              </w:rPr>
              <w:t xml:space="preserve">Midwifery </w:t>
            </w:r>
            <w:r w:rsidRPr="001740C4">
              <w:rPr>
                <w:rFonts w:eastAsia="SimSun"/>
                <w:i/>
                <w:iCs/>
                <w:kern w:val="2"/>
                <w:position w:val="-1"/>
                <w:lang w:val="id" w:eastAsia="zh-CN"/>
              </w:rPr>
              <w:t>Care, Continuity Of Care, Maternal and Infant Health, Delivery Services, Postpartum, and Family Planning</w:t>
            </w:r>
          </w:p>
          <w:p w14:paraId="753B5279" w14:textId="77777777" w:rsidR="001740C4" w:rsidRPr="001740C4" w:rsidRDefault="001740C4" w:rsidP="001740C4">
            <w:pPr>
              <w:widowControl w:val="0"/>
              <w:suppressAutoHyphens/>
              <w:autoSpaceDE w:val="0"/>
              <w:autoSpaceDN w:val="0"/>
              <w:contextualSpacing/>
              <w:jc w:val="left"/>
              <w:textDirection w:val="btLr"/>
              <w:textAlignment w:val="top"/>
              <w:rPr>
                <w:rFonts w:eastAsia="SimSun"/>
                <w:i/>
                <w:iCs/>
                <w:kern w:val="2"/>
                <w:position w:val="-1"/>
                <w:lang w:val="id" w:eastAsia="zh-CN"/>
              </w:rPr>
            </w:pPr>
          </w:p>
          <w:p w14:paraId="7FD7D3E1" w14:textId="77777777" w:rsidR="001740C4" w:rsidRPr="001740C4" w:rsidRDefault="001740C4" w:rsidP="001740C4">
            <w:pPr>
              <w:widowControl w:val="0"/>
              <w:suppressAutoHyphens/>
              <w:autoSpaceDE w:val="0"/>
              <w:autoSpaceDN w:val="0"/>
              <w:contextualSpacing/>
              <w:jc w:val="left"/>
              <w:textDirection w:val="btLr"/>
              <w:textAlignment w:val="top"/>
              <w:rPr>
                <w:rFonts w:eastAsia="SimSun" w:cs="Calibri"/>
                <w:i/>
                <w:iCs/>
                <w:position w:val="-1"/>
              </w:rPr>
            </w:pPr>
            <w:r w:rsidRPr="001740C4">
              <w:rPr>
                <w:rFonts w:eastAsia="Times New Roman"/>
                <w:kern w:val="2"/>
                <w:position w:val="-1"/>
                <w:lang w:val="id-ID" w:eastAsia="zh-CN"/>
              </w:rPr>
              <w:t>Kata Kunci</w:t>
            </w:r>
            <w:r w:rsidRPr="001740C4">
              <w:rPr>
                <w:rFonts w:eastAsia="Times New Roman"/>
                <w:kern w:val="2"/>
                <w:position w:val="-1"/>
                <w:lang w:eastAsia="zh-CN"/>
              </w:rPr>
              <w:t>:</w:t>
            </w:r>
            <w:r w:rsidRPr="001740C4">
              <w:rPr>
                <w:rFonts w:eastAsia="SimSun"/>
                <w:lang w:val="id-ID"/>
              </w:rPr>
              <w:t xml:space="preserve"> </w:t>
            </w:r>
          </w:p>
          <w:p w14:paraId="15E85C8C" w14:textId="3A25F5D1" w:rsidR="001740C4" w:rsidRPr="001740C4" w:rsidRDefault="001740C4" w:rsidP="001740C4">
            <w:pPr>
              <w:widowControl w:val="0"/>
              <w:suppressAutoHyphens/>
              <w:autoSpaceDE w:val="0"/>
              <w:autoSpaceDN w:val="0"/>
              <w:contextualSpacing/>
              <w:jc w:val="left"/>
              <w:textDirection w:val="btLr"/>
              <w:textAlignment w:val="top"/>
              <w:rPr>
                <w:rFonts w:eastAsia="Times New Roman"/>
                <w:kern w:val="2"/>
                <w:position w:val="-1"/>
                <w:lang w:val="id-ID" w:eastAsia="zh-CN"/>
              </w:rPr>
            </w:pPr>
            <w:r w:rsidRPr="001740C4">
              <w:rPr>
                <w:rFonts w:eastAsia="Times New Roman"/>
                <w:kern w:val="2"/>
                <w:position w:val="-1"/>
                <w:lang w:val="id-ID" w:eastAsia="zh-CN"/>
              </w:rPr>
              <w:t xml:space="preserve">Asuhan </w:t>
            </w:r>
            <w:r w:rsidRPr="001740C4">
              <w:rPr>
                <w:rFonts w:eastAsia="Times New Roman"/>
                <w:kern w:val="2"/>
                <w:position w:val="-1"/>
                <w:lang w:val="id-ID" w:eastAsia="zh-CN"/>
              </w:rPr>
              <w:t>Kebidanan</w:t>
            </w:r>
            <w:r w:rsidRPr="001740C4">
              <w:rPr>
                <w:rFonts w:eastAsia="Times New Roman"/>
                <w:kern w:val="2"/>
                <w:position w:val="-1"/>
                <w:lang w:val="id-ID" w:eastAsia="zh-CN"/>
              </w:rPr>
              <w:t xml:space="preserve">, </w:t>
            </w:r>
            <w:r w:rsidRPr="001740C4">
              <w:rPr>
                <w:rFonts w:eastAsia="Times New Roman"/>
                <w:i/>
                <w:iCs/>
                <w:kern w:val="2"/>
                <w:position w:val="-1"/>
                <w:lang w:val="id-ID" w:eastAsia="zh-CN"/>
              </w:rPr>
              <w:t>Continuity Of Care</w:t>
            </w:r>
            <w:r w:rsidRPr="001740C4">
              <w:rPr>
                <w:rFonts w:eastAsia="Times New Roman"/>
                <w:kern w:val="2"/>
                <w:position w:val="-1"/>
                <w:lang w:val="id-ID" w:eastAsia="zh-CN"/>
              </w:rPr>
              <w:t>, Kesehatan Ibu dan Bayi, Pelayanan Persalinan, Nifas dan KB.</w:t>
            </w:r>
          </w:p>
        </w:tc>
        <w:tc>
          <w:tcPr>
            <w:tcW w:w="149" w:type="pct"/>
            <w:tcBorders>
              <w:top w:val="nil"/>
              <w:left w:val="nil"/>
              <w:bottom w:val="single" w:sz="4" w:space="0" w:color="auto"/>
              <w:right w:val="nil"/>
            </w:tcBorders>
          </w:tcPr>
          <w:p w14:paraId="0E331970" w14:textId="77777777" w:rsidR="001740C4" w:rsidRPr="001740C4" w:rsidRDefault="001740C4" w:rsidP="001740C4">
            <w:pPr>
              <w:widowControl w:val="0"/>
              <w:suppressAutoHyphens/>
              <w:autoSpaceDE w:val="0"/>
              <w:autoSpaceDN w:val="0"/>
              <w:ind w:left="2" w:hanging="2"/>
              <w:contextualSpacing/>
              <w:textDirection w:val="btLr"/>
              <w:textAlignment w:val="top"/>
              <w:rPr>
                <w:rFonts w:eastAsia="Times New Roman"/>
                <w:b/>
                <w:kern w:val="2"/>
                <w:position w:val="-1"/>
                <w:lang w:val="id-ID" w:eastAsia="zh-CN"/>
              </w:rPr>
            </w:pPr>
          </w:p>
        </w:tc>
        <w:tc>
          <w:tcPr>
            <w:tcW w:w="3314" w:type="pct"/>
            <w:vMerge/>
            <w:tcBorders>
              <w:top w:val="nil"/>
              <w:left w:val="nil"/>
              <w:bottom w:val="single" w:sz="4" w:space="0" w:color="auto"/>
              <w:right w:val="nil"/>
            </w:tcBorders>
          </w:tcPr>
          <w:p w14:paraId="5963A877" w14:textId="77777777" w:rsidR="001740C4" w:rsidRPr="001740C4" w:rsidRDefault="001740C4" w:rsidP="001740C4">
            <w:pPr>
              <w:widowControl w:val="0"/>
              <w:suppressAutoHyphens/>
              <w:autoSpaceDE w:val="0"/>
              <w:autoSpaceDN w:val="0"/>
              <w:ind w:left="2" w:hanging="2"/>
              <w:contextualSpacing/>
              <w:textDirection w:val="btLr"/>
              <w:textAlignment w:val="top"/>
              <w:rPr>
                <w:rFonts w:eastAsia="Times New Roman"/>
                <w:b/>
                <w:kern w:val="2"/>
                <w:position w:val="-1"/>
                <w:lang w:val="id-ID" w:eastAsia="zh-CN"/>
              </w:rPr>
            </w:pPr>
          </w:p>
        </w:tc>
      </w:tr>
      <w:bookmarkEnd w:id="0"/>
    </w:tbl>
    <w:p w14:paraId="47872AA1" w14:textId="77777777" w:rsidR="005034FD" w:rsidRPr="00E16F4A" w:rsidRDefault="005034FD" w:rsidP="00E16F4A"/>
    <w:p w14:paraId="277B4805" w14:textId="77777777" w:rsidR="005034FD" w:rsidRPr="00E16F4A" w:rsidRDefault="008A45E8" w:rsidP="00E16F4A">
      <w:pPr>
        <w:rPr>
          <w:b/>
        </w:rPr>
      </w:pPr>
      <w:r w:rsidRPr="00E16F4A">
        <w:rPr>
          <w:b/>
        </w:rPr>
        <w:t xml:space="preserve">Pendahuluan </w:t>
      </w:r>
    </w:p>
    <w:p w14:paraId="3F86A003" w14:textId="0FE8A18D" w:rsidR="005034FD" w:rsidRPr="00E16F4A" w:rsidRDefault="001740C4" w:rsidP="001740C4">
      <w:r>
        <w:tab/>
      </w:r>
      <w:r w:rsidR="008A45E8" w:rsidRPr="00E16F4A">
        <w:t>Program</w:t>
      </w:r>
      <w:r w:rsidR="008A45E8" w:rsidRPr="00E16F4A">
        <w:rPr>
          <w:i/>
        </w:rPr>
        <w:t xml:space="preserve"> Sustainable Development Goals (SDG’s) </w:t>
      </w:r>
      <w:r w:rsidR="008A45E8" w:rsidRPr="00E16F4A">
        <w:t xml:space="preserve">merupakan kelanjutan dari program </w:t>
      </w:r>
      <w:r w:rsidR="008A45E8" w:rsidRPr="00E16F4A">
        <w:rPr>
          <w:i/>
        </w:rPr>
        <w:t>Millenium Development Goals (MDG’s)</w:t>
      </w:r>
      <w:r w:rsidR="008A45E8" w:rsidRPr="00E16F4A">
        <w:t xml:space="preserve"> yang mempunyai target yang terdapat pada </w:t>
      </w:r>
      <w:r w:rsidR="008A45E8" w:rsidRPr="00E16F4A">
        <w:rPr>
          <w:i/>
        </w:rPr>
        <w:t xml:space="preserve">Goals </w:t>
      </w:r>
      <w:r w:rsidR="008A45E8" w:rsidRPr="00E16F4A">
        <w:t>yang ketiga yaitu sistem kesehatan nasional. Penurunan Angka Kematian Ibu (AKI) dan Angka Kematian Bayi Baru Lahir (AKB) merupakan prioritas utama pemerintah dalam rencana pembangunan jangka menengah Nasional</w:t>
      </w:r>
      <w:r w:rsidR="008A45E8" w:rsidRPr="00E16F4A">
        <w:t xml:space="preserve"> tahun 2015-2019 dan merupakan target SDG’s yang mesti dicapai pada tahun 2030. SDG’s mempunyai tujuan yaitu dengan target penurunan AKI sebesar 70 per 100.000 kelahiran hidup AKB 12 per 1.000 kelahiran hidup, dan Balita 25 per 1.000 kelahiran hidup </w:t>
      </w:r>
      <w:r w:rsidR="008A45E8" w:rsidRPr="00E16F4A">
        <w:fldChar w:fldCharType="begin" w:fldLock="1"/>
      </w:r>
      <w:r w:rsidR="008A45E8" w:rsidRPr="00E16F4A">
        <w:instrText xml:space="preserve">ADDIN </w:instrText>
      </w:r>
      <w:r w:rsidR="008A45E8" w:rsidRPr="00E16F4A">
        <w:instrText>CSL_CITATION {"citationItems":[{"id":"ITEM-1","itemData":{"author":[{"dropping-particle":"","family":"Dinkes Jateng","given":"","non-dropping-particle":"","parse-names":false,"suffix":""}],"id":"ITEM-1","issued":{"date-parts":[["2023"]]},"title":"Tengah Ta</w:instrText>
      </w:r>
      <w:r w:rsidR="008A45E8" w:rsidRPr="00E16F4A">
        <w:instrText>hun 2023 Jawa Tengah","type":"book"},"uris":["http://www.mendeley.com/documents/?uuid=575d7e1e-7413-4cfa-a1d7-4cc46b219ced"]}],"mendeley":{"formattedCitation":"(Dinkes Jateng, 2023)","plainTextFormattedCitation":"(Dinkes Jateng, 2023)","previouslyFormatted</w:instrText>
      </w:r>
      <w:r w:rsidR="008A45E8" w:rsidRPr="00E16F4A">
        <w:instrText>Citation":"(Dinkes Jateng, 2023)"},"properties":{"noteIndex":0},"schema":"https://github.com/citation-style-language/schema/raw/master/csl-citation.json"}</w:instrText>
      </w:r>
      <w:r w:rsidR="008A45E8" w:rsidRPr="00E16F4A">
        <w:fldChar w:fldCharType="separate"/>
      </w:r>
      <w:r w:rsidR="008A45E8" w:rsidRPr="00E16F4A">
        <w:t>(Dinkes Jateng,</w:t>
      </w:r>
      <w:r w:rsidR="008A45E8" w:rsidRPr="00E16F4A">
        <w:t xml:space="preserve"> 2023)</w:t>
      </w:r>
      <w:r w:rsidR="008A45E8" w:rsidRPr="00E16F4A">
        <w:fldChar w:fldCharType="end"/>
      </w:r>
      <w:r w:rsidR="008A45E8" w:rsidRPr="00E16F4A">
        <w:t>.</w:t>
      </w:r>
    </w:p>
    <w:p w14:paraId="2AB575C6" w14:textId="6A8A493B" w:rsidR="005034FD" w:rsidRPr="00E16F4A" w:rsidRDefault="001740C4" w:rsidP="00E16F4A">
      <w:pPr>
        <w:rPr>
          <w:b/>
          <w:lang w:val="id-ID"/>
        </w:rPr>
      </w:pPr>
      <w:r>
        <w:rPr>
          <w:rFonts w:eastAsia="Times New Roman"/>
          <w:lang w:val="id-ID"/>
        </w:rPr>
        <w:tab/>
      </w:r>
      <w:r w:rsidR="008A45E8" w:rsidRPr="00E16F4A">
        <w:rPr>
          <w:rFonts w:eastAsia="Times New Roman"/>
          <w:lang w:val="id-ID"/>
        </w:rPr>
        <w:t>Angka kematian masyarakat dari waktu ke waktu dapat memberikan gambaran p</w:t>
      </w:r>
      <w:r w:rsidR="008A45E8" w:rsidRPr="00E16F4A">
        <w:rPr>
          <w:rFonts w:eastAsia="Times New Roman"/>
          <w:lang w:val="id-ID"/>
        </w:rPr>
        <w:t>erkembangan derajat kesehatan masyarakat dan dapat juga digunakan sebagai indikator dalam penilaian keberhasilan pelayanan kesehatan dan program pembangunan kesehatan lainnya. Tahun 2015 Angka Kematian Ibu (AKI) di dunia 216 per 100.000 kelahiran hidup sec</w:t>
      </w:r>
      <w:r w:rsidR="008A45E8" w:rsidRPr="00E16F4A">
        <w:rPr>
          <w:rFonts w:eastAsia="Times New Roman"/>
          <w:lang w:val="id-ID"/>
        </w:rPr>
        <w:t>ara global. Pada tahun 2015 Angka Kematian Bayi (AKB) sebesar 7,3 per 1000 kelahiran hidup. Kendala utama nya adalah kurangnya pengawasan yang berkualitas kepada perempuan mulai dari sebelum hamil, saat hamil dan setelah persalinan</w:t>
      </w:r>
      <w:r w:rsidR="008A45E8" w:rsidRPr="00E16F4A">
        <w:rPr>
          <w:rFonts w:eastAsia="Times New Roman"/>
          <w:lang w:val="id-ID"/>
        </w:rPr>
        <w:fldChar w:fldCharType="begin" w:fldLock="1"/>
      </w:r>
      <w:r w:rsidR="008A45E8" w:rsidRPr="00E16F4A">
        <w:rPr>
          <w:rFonts w:eastAsia="Times New Roman"/>
          <w:lang w:val="id-ID"/>
        </w:rPr>
        <w:instrText>ADDIN CSL_CITATION {"cita</w:instrText>
      </w:r>
      <w:r w:rsidR="008A45E8" w:rsidRPr="00E16F4A">
        <w:rPr>
          <w:rFonts w:eastAsia="Times New Roman"/>
          <w:lang w:val="id-ID"/>
        </w:rPr>
        <w:instrText>tionItems":[{"id":"ITEM-1","itemData":{"id":"ITEM-1","issued":{"date-parts":[["2023"]]},"title":"profil-kesehatan-kabupaten-semarang-2023","type":"article-journal"},"uris":["http://www.mendeley.com/documents/?uuid=2a91bb5f-abcc-4484-86c2-bbfeae9916c9","htt</w:instrText>
      </w:r>
      <w:r w:rsidR="008A45E8" w:rsidRPr="00E16F4A">
        <w:rPr>
          <w:rFonts w:eastAsia="Times New Roman"/>
          <w:lang w:val="id-ID"/>
        </w:rPr>
        <w:instrText>p://www.mendeley.com/documents/?uuid=9fd4d31e-6bed-48cf-b32e-529ae50cc79a"]}],"mendeley":{"formattedCitation":"(&lt;i&gt;Profil-Kesehatan-Kabupaten-Semarang-2023&lt;/i&gt;, 2023)","plainTextFormattedCitation":"(Profil-Kesehatan-Kabupaten-Semarang-2023, 2023)","previou</w:instrText>
      </w:r>
      <w:r w:rsidR="008A45E8" w:rsidRPr="00E16F4A">
        <w:rPr>
          <w:rFonts w:eastAsia="Times New Roman"/>
          <w:lang w:val="id-ID"/>
        </w:rPr>
        <w:instrText>slyFormattedCitation":"(&lt;i&gt;Profil-Kesehatan-Kabupaten-Semarang-2023&lt;/i&gt;, 2023)"},"properties":{"noteIndex":0},"schema":"https://github.com/citation-style-language/schema/raw/master/csl-citation.json"}</w:instrText>
      </w:r>
      <w:r w:rsidR="008A45E8" w:rsidRPr="00E16F4A">
        <w:rPr>
          <w:rFonts w:eastAsia="Times New Roman"/>
          <w:lang w:val="id-ID"/>
        </w:rPr>
        <w:fldChar w:fldCharType="separate"/>
      </w:r>
      <w:r w:rsidR="008A45E8" w:rsidRPr="00E16F4A">
        <w:rPr>
          <w:rFonts w:eastAsia="Times New Roman"/>
          <w:lang w:val="id-ID"/>
        </w:rPr>
        <w:t>(</w:t>
      </w:r>
      <w:r w:rsidR="008A45E8" w:rsidRPr="00E16F4A">
        <w:rPr>
          <w:rFonts w:eastAsia="Times New Roman"/>
          <w:i/>
          <w:lang w:val="id-ID"/>
        </w:rPr>
        <w:t>Profil-Kesehatan-Kabupaten-Semarang-2023</w:t>
      </w:r>
      <w:r w:rsidR="008A45E8" w:rsidRPr="00E16F4A">
        <w:rPr>
          <w:rFonts w:eastAsia="Times New Roman"/>
          <w:lang w:val="id-ID"/>
        </w:rPr>
        <w:t>, 2023)</w:t>
      </w:r>
      <w:r w:rsidR="008A45E8" w:rsidRPr="00E16F4A">
        <w:rPr>
          <w:rFonts w:eastAsia="Times New Roman"/>
          <w:lang w:val="id-ID"/>
        </w:rPr>
        <w:fldChar w:fldCharType="end"/>
      </w:r>
      <w:r w:rsidR="008A45E8" w:rsidRPr="00E16F4A">
        <w:rPr>
          <w:rFonts w:eastAsia="Times New Roman"/>
          <w:lang w:val="id-ID"/>
        </w:rPr>
        <w:t xml:space="preserve"> .</w:t>
      </w:r>
    </w:p>
    <w:p w14:paraId="0E73E8E0" w14:textId="56284050" w:rsidR="005034FD" w:rsidRPr="00E16F4A" w:rsidRDefault="001740C4" w:rsidP="00E16F4A">
      <w:pPr>
        <w:rPr>
          <w:b/>
          <w:lang w:val="id-ID"/>
        </w:rPr>
      </w:pPr>
      <w:r>
        <w:rPr>
          <w:rFonts w:eastAsia="Times New Roman"/>
          <w:lang w:val="id-ID"/>
        </w:rPr>
        <w:tab/>
      </w:r>
      <w:r w:rsidR="008A45E8" w:rsidRPr="00E16F4A">
        <w:rPr>
          <w:rFonts w:eastAsia="Times New Roman"/>
          <w:lang w:val="id-ID"/>
        </w:rPr>
        <w:t>AK</w:t>
      </w:r>
      <w:r w:rsidR="008A45E8" w:rsidRPr="00E16F4A">
        <w:rPr>
          <w:rFonts w:eastAsia="Times New Roman"/>
          <w:lang w:val="id-ID"/>
        </w:rPr>
        <w:t>I di Kabupaten Semarang 2023 mengalami penurunan yang signifikan bila dibandingkan tahun 2022, bila di tahun 2022 yaitu sebanyak 137,12 per 100.000 KH (17 kasus) maka pada tahun 2023 turun menjadi 58,20 per 100.000 KH (7 kasus). AKB di Kabupaten Semarang t</w:t>
      </w:r>
      <w:r w:rsidR="008A45E8" w:rsidRPr="00E16F4A">
        <w:rPr>
          <w:rFonts w:eastAsia="Times New Roman"/>
          <w:lang w:val="id-ID"/>
        </w:rPr>
        <w:t xml:space="preserve">ahun 2023 mengalami </w:t>
      </w:r>
      <w:r w:rsidR="008A45E8" w:rsidRPr="00E16F4A">
        <w:rPr>
          <w:rFonts w:eastAsia="Times New Roman"/>
        </w:rPr>
        <w:t xml:space="preserve">peningkatan </w:t>
      </w:r>
      <w:r w:rsidR="008A45E8" w:rsidRPr="00E16F4A">
        <w:rPr>
          <w:rFonts w:eastAsia="Times New Roman"/>
          <w:lang w:val="id-ID"/>
        </w:rPr>
        <w:t xml:space="preserve"> </w:t>
      </w:r>
      <w:r w:rsidR="008A45E8" w:rsidRPr="00E16F4A">
        <w:rPr>
          <w:rFonts w:eastAsia="Times New Roman"/>
        </w:rPr>
        <w:t>bila di bandingkan tahun 2022</w:t>
      </w:r>
      <w:r w:rsidR="008A45E8" w:rsidRPr="00E16F4A">
        <w:rPr>
          <w:rFonts w:eastAsia="Times New Roman"/>
          <w:lang w:val="id-ID"/>
        </w:rPr>
        <w:t xml:space="preserve">. Pada tahun 2022, AKB Sebesar  10.16/1000 KH (126 kasus), dan AKB di tahun 2023 sebesar 12.83 per 1000 KH (130 kasus). Kasus kematian Bayi umur 0-11 bulan yaitu (122 kasus) dan kasus bayi mati </w:t>
      </w:r>
      <w:r w:rsidR="008A45E8" w:rsidRPr="00E16F4A">
        <w:rPr>
          <w:rFonts w:eastAsia="Times New Roman"/>
          <w:lang w:val="id-ID"/>
        </w:rPr>
        <w:t>umur 12-59 yaitu (8 kasus).</w:t>
      </w:r>
      <w:r w:rsidR="008A45E8" w:rsidRPr="00E16F4A">
        <w:rPr>
          <w:rFonts w:eastAsia="Times New Roman"/>
          <w:lang w:val="id-ID"/>
        </w:rPr>
        <w:fldChar w:fldCharType="begin" w:fldLock="1"/>
      </w:r>
      <w:r w:rsidR="008A45E8" w:rsidRPr="00E16F4A">
        <w:rPr>
          <w:rFonts w:eastAsia="Times New Roman"/>
          <w:lang w:val="id-ID"/>
        </w:rPr>
        <w:instrText>ADDIN CSL_CITATION {"citationItems":[{"id":"ITEM-1","itemData":{"id":"ITEM-1","issued":{"date-parts":[["2023"]]},"title":"profil-kesehatan-kabupaten-semarang-2023","type":"article-journal"},"uris":["http://www.mendeley.com/docume</w:instrText>
      </w:r>
      <w:r w:rsidR="008A45E8" w:rsidRPr="00E16F4A">
        <w:rPr>
          <w:rFonts w:eastAsia="Times New Roman"/>
          <w:lang w:val="id-ID"/>
        </w:rPr>
        <w:instrText>nts/?uuid=9fd4d31e-6bed-48cf-b32e-529ae50cc79a","http://www.mendeley.com/documents/?uuid=2a91bb5f-abcc-4484-86c2-bbfeae9916c9"]}],"mendeley":{"formattedCitation":"(&lt;i&gt;Profil-Kesehatan-Kabupaten-Semarang-2023&lt;/i&gt;, 2023)","plainTextFormattedCitation":"(Profi</w:instrText>
      </w:r>
      <w:r w:rsidR="008A45E8" w:rsidRPr="00E16F4A">
        <w:rPr>
          <w:rFonts w:eastAsia="Times New Roman"/>
          <w:lang w:val="id-ID"/>
        </w:rPr>
        <w:instrText>l-Kesehatan-Kabupaten-Semarang-2023, 2023)","previouslyFormattedCitation":"(&lt;i&gt;Profil-Kesehatan-Kabupaten-Semarang-2023&lt;/i&gt;, 2023)"},"properties":{"noteIndex":0},"schema":"https://github.com/citation-style-language/schema/raw/master/csl-citation.json"}</w:instrText>
      </w:r>
      <w:r w:rsidR="008A45E8" w:rsidRPr="00E16F4A">
        <w:rPr>
          <w:rFonts w:eastAsia="Times New Roman"/>
          <w:lang w:val="id-ID"/>
        </w:rPr>
        <w:fldChar w:fldCharType="separate"/>
      </w:r>
      <w:r w:rsidR="008A45E8" w:rsidRPr="00E16F4A">
        <w:rPr>
          <w:rFonts w:eastAsia="Times New Roman"/>
          <w:lang w:val="id-ID"/>
        </w:rPr>
        <w:t>(</w:t>
      </w:r>
      <w:r w:rsidR="008A45E8" w:rsidRPr="00E16F4A">
        <w:rPr>
          <w:rFonts w:eastAsia="Times New Roman"/>
          <w:i/>
          <w:lang w:val="id-ID"/>
        </w:rPr>
        <w:t>Pro</w:t>
      </w:r>
      <w:r w:rsidR="008A45E8" w:rsidRPr="00E16F4A">
        <w:rPr>
          <w:rFonts w:eastAsia="Times New Roman"/>
          <w:i/>
          <w:lang w:val="id-ID"/>
        </w:rPr>
        <w:t>fil-Kesehatan-Kabupaten-Semarang-2023</w:t>
      </w:r>
      <w:r w:rsidR="008A45E8" w:rsidRPr="00E16F4A">
        <w:rPr>
          <w:rFonts w:eastAsia="Times New Roman"/>
          <w:lang w:val="id-ID"/>
        </w:rPr>
        <w:t>, 2023)</w:t>
      </w:r>
      <w:r w:rsidR="008A45E8" w:rsidRPr="00E16F4A">
        <w:rPr>
          <w:rFonts w:eastAsia="Times New Roman"/>
          <w:lang w:val="id-ID"/>
        </w:rPr>
        <w:fldChar w:fldCharType="end"/>
      </w:r>
      <w:r w:rsidR="008A45E8" w:rsidRPr="00E16F4A">
        <w:rPr>
          <w:b/>
          <w:lang w:val="id-ID"/>
        </w:rPr>
        <w:t xml:space="preserve"> </w:t>
      </w:r>
    </w:p>
    <w:p w14:paraId="0FB998D8" w14:textId="61381BC5" w:rsidR="005034FD" w:rsidRPr="00E16F4A" w:rsidRDefault="001740C4" w:rsidP="00E16F4A">
      <w:pPr>
        <w:rPr>
          <w:lang w:val="nn-NO"/>
        </w:rPr>
      </w:pPr>
      <w:r>
        <w:rPr>
          <w:lang w:val="nn-NO"/>
        </w:rPr>
        <w:tab/>
      </w:r>
      <w:r w:rsidR="008A45E8" w:rsidRPr="00E16F4A">
        <w:rPr>
          <w:lang w:val="nn-NO"/>
        </w:rPr>
        <w:t xml:space="preserve">Ibu hamil dengan masalah gizi dan kesehatan berdampak terhadap kesehatan dan keselamatan ibu dan bayi serta kualitas bayi yang dilahirkan. Kondisi ibu hamil KEK berisiko menurunkan kekuatan otot yang membantu proses persalinan sehingga dapat mengakibatkan </w:t>
      </w:r>
      <w:r w:rsidR="008A45E8" w:rsidRPr="00E16F4A">
        <w:rPr>
          <w:lang w:val="nn-NO"/>
        </w:rPr>
        <w:t xml:space="preserve">terjadinya kematian janin (keguguran), prematur, lahir cacat, bayi berat lahir rendah (BBLR) bahkan kematian bayi, ibu hamil KEK dapat mengganggu tumbuh </w:t>
      </w:r>
      <w:r w:rsidR="008A45E8" w:rsidRPr="00E16F4A">
        <w:rPr>
          <w:lang w:val="nn-NO"/>
        </w:rPr>
        <w:lastRenderedPageBreak/>
        <w:t>kembang janin yaitu pertumbuhan fisik (stunting), otak dan metabolisme yang menyebabkan penyakit menula</w:t>
      </w:r>
      <w:r w:rsidR="008A45E8" w:rsidRPr="00E16F4A">
        <w:rPr>
          <w:lang w:val="nn-NO"/>
        </w:rPr>
        <w:t xml:space="preserve">r di usia dewasa </w:t>
      </w:r>
      <w:r w:rsidR="008A45E8" w:rsidRPr="00E16F4A">
        <w:rPr>
          <w:lang w:val="nn-NO"/>
        </w:rPr>
        <w:fldChar w:fldCharType="begin" w:fldLock="1"/>
      </w:r>
      <w:r w:rsidR="008A45E8" w:rsidRPr="00E16F4A">
        <w:rPr>
          <w:lang w:val="nn-NO"/>
        </w:rPr>
        <w:instrText>ADDIN CSL_CITATION {"citationItems":[{"id":"ITEM-1","itemData":{"author":[{"dropping-particle":"","family":"Kementrian Kesehatan RI","given":"","non-dropping-particle":"","parse-names":false,"suffix":""}],"id":"ITEM-1","issued":{"date-part</w:instrText>
      </w:r>
      <w:r w:rsidR="008A45E8" w:rsidRPr="00E16F4A">
        <w:rPr>
          <w:lang w:val="nn-NO"/>
        </w:rPr>
        <w:instrText>s":[["2021"]]},"publisher":"Kemenkes RI","title":"Buku KIA Revisi 2020 Lengkap","type":"book"},"uris":["http://www.mendeley.com/documents/?uuid=708fee70-991d-4de3-8059-13d31e194f90","http://www.mendeley.com/documents/?uuid=649ed1f2-b923-48bd-aacd-eb786e106</w:instrText>
      </w:r>
      <w:r w:rsidR="008A45E8" w:rsidRPr="00E16F4A">
        <w:rPr>
          <w:lang w:val="nn-NO"/>
        </w:rPr>
        <w:instrText>f81"]}],"mendeley":{"formattedCitation":"(Kementrian Kesehatan RI, 2021)","plainTextFormattedCitation":"(Kementrian Kesehatan RI, 2021)","previouslyFormattedCitation":"(Kementrian Kesehatan RI, 2021)"},"properties":{"noteIndex":0},"schema":"https://github.</w:instrText>
      </w:r>
      <w:r w:rsidR="008A45E8" w:rsidRPr="00E16F4A">
        <w:rPr>
          <w:lang w:val="nn-NO"/>
        </w:rPr>
        <w:instrText>com/citation-style-language/schema/raw/master/csl-citation.json"}</w:instrText>
      </w:r>
      <w:r w:rsidR="008A45E8" w:rsidRPr="00E16F4A">
        <w:rPr>
          <w:lang w:val="nn-NO"/>
        </w:rPr>
        <w:fldChar w:fldCharType="separate"/>
      </w:r>
      <w:r w:rsidR="008A45E8" w:rsidRPr="00E16F4A">
        <w:rPr>
          <w:lang w:val="nn-NO"/>
        </w:rPr>
        <w:t>(Kementrian Kesehatan RI, 2021)</w:t>
      </w:r>
      <w:r w:rsidR="008A45E8" w:rsidRPr="00E16F4A">
        <w:rPr>
          <w:lang w:val="nn-NO"/>
        </w:rPr>
        <w:fldChar w:fldCharType="end"/>
      </w:r>
      <w:r w:rsidR="008A45E8" w:rsidRPr="00E16F4A">
        <w:rPr>
          <w:lang w:val="nn-NO"/>
        </w:rPr>
        <w:t>.</w:t>
      </w:r>
    </w:p>
    <w:p w14:paraId="5E29442C" w14:textId="2D00F624" w:rsidR="005034FD" w:rsidRPr="00E16F4A" w:rsidRDefault="001740C4" w:rsidP="00E16F4A">
      <w:pPr>
        <w:rPr>
          <w:lang w:val="nn-NO"/>
        </w:rPr>
      </w:pPr>
      <w:r>
        <w:rPr>
          <w:lang w:val="nn-NO"/>
        </w:rPr>
        <w:tab/>
      </w:r>
      <w:r w:rsidR="008A45E8" w:rsidRPr="00E16F4A">
        <w:rPr>
          <w:lang w:val="nn-NO"/>
        </w:rPr>
        <w:t>Gangguan gizi pada ibu hamil yang paling sering terjadi adalah Kekurangan Energi Kronis (KEK).Kekurangan Energi Kronis pada ibu hamil merupakan suatu keada</w:t>
      </w:r>
      <w:r w:rsidR="008A45E8" w:rsidRPr="00E16F4A">
        <w:rPr>
          <w:lang w:val="nn-NO"/>
        </w:rPr>
        <w:t>an ibu kurangnya asupan protein dan energi pada masa kehamilan yang dapat mengakibatkan timbulnya gangguan kesehatan pada ibu dan janin. Ibu hamil yang berisiko terdiagnosa KEKurangan energi kronis dapat dilihat dari pengukuran lingkar lengan atas (LILA) y</w:t>
      </w:r>
      <w:r w:rsidR="008A45E8" w:rsidRPr="00E16F4A">
        <w:rPr>
          <w:lang w:val="nn-NO"/>
        </w:rPr>
        <w:t xml:space="preserve">ang kurang dari 23,5 cm </w:t>
      </w:r>
      <w:r w:rsidR="008A45E8" w:rsidRPr="00E16F4A">
        <w:rPr>
          <w:lang w:val="nn-NO"/>
        </w:rPr>
        <w:fldChar w:fldCharType="begin" w:fldLock="1"/>
      </w:r>
      <w:r w:rsidR="008A45E8" w:rsidRPr="00E16F4A">
        <w:rPr>
          <w:lang w:val="nn-NO"/>
        </w:rPr>
        <w:instrText>ADDIN CSL_CITATION {"citationItems":[{"id":"ITEM-1","itemData":{"author":[{"dropping-particle":"","family":"Sulistyorini","given":"","non-dropping-particle":"","parse-names":false,"suffix":""}],"id":"ITEM-1","issued":{"date-parts":[</w:instrText>
      </w:r>
      <w:r w:rsidR="008A45E8" w:rsidRPr="00E16F4A">
        <w:rPr>
          <w:lang w:val="nn-NO"/>
        </w:rPr>
        <w:instrText>["2015"]]},"title":"Analisis Faktor-Faktor Yang Memperngaruhi Kejadian BBLR Di Puskesmas Pedesaan Kabupaten Banjarnegara Tahun 2014","type":"article-journal"},"uris":["http://www.mendeley.com/documents/?uuid=5052d370-f125-4b43-85df-232fce0075e6","http://ww</w:instrText>
      </w:r>
      <w:r w:rsidR="008A45E8" w:rsidRPr="00E16F4A">
        <w:rPr>
          <w:lang w:val="nn-NO"/>
        </w:rPr>
        <w:instrText>w.mendeley.com/documents/?uuid=e2e6d9aa-eec3-4be6-8736-265bb298b630"]}],"mendeley":{"formattedCitation":"(Sulistyorini, 2015)","plainTextFormattedCitation":"(Sulistyorini, 2015)","previouslyFormattedCitation":"(Sulistyorini, 2015)"},"properties":{"noteInde</w:instrText>
      </w:r>
      <w:r w:rsidR="008A45E8" w:rsidRPr="00E16F4A">
        <w:rPr>
          <w:lang w:val="nn-NO"/>
        </w:rPr>
        <w:instrText>x":0},"schema":"https://github.com/citation-style-language/schema/raw/master/csl-citation.json"}</w:instrText>
      </w:r>
      <w:r w:rsidR="008A45E8" w:rsidRPr="00E16F4A">
        <w:rPr>
          <w:lang w:val="nn-NO"/>
        </w:rPr>
        <w:fldChar w:fldCharType="separate"/>
      </w:r>
      <w:r w:rsidR="008A45E8" w:rsidRPr="00E16F4A">
        <w:rPr>
          <w:lang w:val="nn-NO"/>
        </w:rPr>
        <w:t>(Sulistyorini, 2015)</w:t>
      </w:r>
      <w:r w:rsidR="008A45E8" w:rsidRPr="00E16F4A">
        <w:rPr>
          <w:lang w:val="nn-NO"/>
        </w:rPr>
        <w:fldChar w:fldCharType="end"/>
      </w:r>
      <w:r w:rsidR="008A45E8" w:rsidRPr="00E16F4A">
        <w:rPr>
          <w:lang w:val="nn-NO"/>
        </w:rPr>
        <w:t>.</w:t>
      </w:r>
    </w:p>
    <w:p w14:paraId="7029448B" w14:textId="408E452F" w:rsidR="005034FD" w:rsidRPr="00E16F4A" w:rsidRDefault="001740C4" w:rsidP="00E16F4A">
      <w:pPr>
        <w:rPr>
          <w:b/>
          <w:lang w:val="nn-NO"/>
        </w:rPr>
      </w:pPr>
      <w:r>
        <w:rPr>
          <w:lang w:val="nn-NO"/>
        </w:rPr>
        <w:tab/>
      </w:r>
      <w:r w:rsidR="008A45E8" w:rsidRPr="00E16F4A">
        <w:rPr>
          <w:lang w:val="nn-NO"/>
        </w:rPr>
        <w:t>Dampak terhadap janin kekurangan gizi pada ibu hamil dapat mempengaruhi proses pertumbuhan janin dan dapat menyebabkan lahir premature,</w:t>
      </w:r>
      <w:r w:rsidR="008A45E8" w:rsidRPr="00E16F4A">
        <w:rPr>
          <w:lang w:val="nn-NO"/>
        </w:rPr>
        <w:t xml:space="preserve"> bayi lahir mati, kematian neonatal, cacat bawaan, anemia pada bayi, Berat Badan Lahir Rendah (BBLR) Dampak terhadap persalinan dan pengaruh saat persalinan seperti persalinan sulit dan lama, persalinan sebelum waktunya, perdarahan setelah persalinan, resi</w:t>
      </w:r>
      <w:r w:rsidR="008A45E8" w:rsidRPr="00E16F4A">
        <w:rPr>
          <w:lang w:val="nn-NO"/>
        </w:rPr>
        <w:t>ko lahir dengan operasi.</w:t>
      </w:r>
    </w:p>
    <w:p w14:paraId="7A376C4C" w14:textId="77777777" w:rsidR="005034FD" w:rsidRPr="00E16F4A" w:rsidRDefault="008A45E8" w:rsidP="00E16F4A">
      <w:pPr>
        <w:rPr>
          <w:b/>
          <w:lang w:val="id-ID"/>
        </w:rPr>
      </w:pPr>
      <w:r w:rsidRPr="00E16F4A">
        <w:rPr>
          <w:rFonts w:eastAsia="Times New Roman"/>
          <w:lang w:val="id-ID"/>
        </w:rPr>
        <w:t>Dalam rangka mempercepat pencapaian target penurunan Angka Kematian Ibu dan Angka Kematian Bayi, Indonesia memiliki program yang</w:t>
      </w:r>
      <w:r w:rsidRPr="00E16F4A">
        <w:rPr>
          <w:rFonts w:eastAsia="Times New Roman"/>
          <w:lang w:val="nn-NO"/>
        </w:rPr>
        <w:t xml:space="preserve"> </w:t>
      </w:r>
      <w:r w:rsidRPr="00E16F4A">
        <w:rPr>
          <w:rFonts w:eastAsia="Times New Roman"/>
          <w:lang w:val="id-ID"/>
        </w:rPr>
        <w:t>sudah terfokus pada pelayanan kebidanan yang berkesinambungan (</w:t>
      </w:r>
      <w:r w:rsidRPr="00E16F4A">
        <w:rPr>
          <w:rFonts w:eastAsia="Times New Roman"/>
          <w:i/>
          <w:lang w:val="id-ID"/>
        </w:rPr>
        <w:t>Continuity of Care</w:t>
      </w:r>
      <w:r w:rsidRPr="00E16F4A">
        <w:rPr>
          <w:rFonts w:eastAsia="Times New Roman"/>
          <w:lang w:val="id-ID"/>
        </w:rPr>
        <w:t xml:space="preserve">). </w:t>
      </w:r>
      <w:r w:rsidRPr="00E16F4A">
        <w:rPr>
          <w:rFonts w:eastAsia="Times New Roman"/>
          <w:i/>
          <w:lang w:val="id-ID"/>
        </w:rPr>
        <w:t>Continuity of care</w:t>
      </w:r>
      <w:r w:rsidRPr="00E16F4A">
        <w:rPr>
          <w:rFonts w:eastAsia="Times New Roman"/>
          <w:lang w:val="id-ID"/>
        </w:rPr>
        <w:t xml:space="preserve"> dalam bahasa Indonesia dapat diartikan sebagai perawatan yang berkesinambungan mulai dari kehamilan, persalinan, asuhan bayi baru lahir, asuhan post partum, asuhan neonatus dan pelayanan KB yang berkualitas yang apabila dilaksanakan secara lengkap terbukt</w:t>
      </w:r>
      <w:r w:rsidRPr="00E16F4A">
        <w:rPr>
          <w:rFonts w:eastAsia="Times New Roman"/>
          <w:lang w:val="id-ID"/>
        </w:rPr>
        <w:t>i mempunyai daya ungkit yang tinggi dalam menurunkan angka mortalitas dan morbiditas yang sudah direncanakan oleh pemerintah</w:t>
      </w:r>
      <w:r w:rsidRPr="00E16F4A">
        <w:rPr>
          <w:rFonts w:eastAsia="Times New Roman"/>
          <w:lang w:val="id-ID"/>
        </w:rPr>
        <w:fldChar w:fldCharType="begin" w:fldLock="1"/>
      </w:r>
      <w:r w:rsidRPr="00E16F4A">
        <w:rPr>
          <w:rFonts w:eastAsia="Times New Roman"/>
          <w:lang w:val="id-ID"/>
        </w:rPr>
        <w:instrText>ADDIN CSL_CITATION {"citationItems":[{"id":"ITEM-1","itemData":{"author":[{"dropping-particle":"","family":"Nur Faizah , Naning Yuli</w:instrText>
      </w:r>
      <w:r w:rsidRPr="00E16F4A">
        <w:rPr>
          <w:rFonts w:eastAsia="Times New Roman"/>
          <w:lang w:val="id-ID"/>
        </w:rPr>
        <w:instrText>stin","given":"Mei Lia Nindya Zulis Windyarti","non-dropping-particle":"","parse-names":false,"suffix":""}],"id":"ITEM-1","issued":{"date-parts":[["2023"]]},"title":"Nur Faizah et al, Asuhan Kebidanan Berkelanjutan (Continuity Of Care) Kehamilan","type":"r</w:instrText>
      </w:r>
      <w:r w:rsidRPr="00E16F4A">
        <w:rPr>
          <w:rFonts w:eastAsia="Times New Roman"/>
          <w:lang w:val="id-ID"/>
        </w:rPr>
        <w:instrText>eport"},"uris":["http://www.mendeley.com/documents/?uuid=e6e8d873-ad52-4e4c-9cfb-71e33510bdc5","http://www.mendeley.com/documents/?uuid=a61b53c5-2807-4d38-b58d-fa0140123981"]}],"mendeley":{"formattedCitation":"(Nur Faizah , Naning Yulistin, 2023)","plainTe</w:instrText>
      </w:r>
      <w:r w:rsidRPr="00E16F4A">
        <w:rPr>
          <w:rFonts w:eastAsia="Times New Roman"/>
          <w:lang w:val="id-ID"/>
        </w:rPr>
        <w:instrText>xtFormattedCitation":"(Nur Faizah , Naning Yulistin, 2023)","previouslyFormattedCitation":"(Nur Faizah , Naning Yulistin, 2023)"},"properties":{"noteIndex":0},"schema":"https://github.com/citation-style-language/schema/raw/master/csl-citation.json"}</w:instrText>
      </w:r>
      <w:r w:rsidRPr="00E16F4A">
        <w:rPr>
          <w:rFonts w:eastAsia="Times New Roman"/>
          <w:lang w:val="id-ID"/>
        </w:rPr>
        <w:fldChar w:fldCharType="separate"/>
      </w:r>
      <w:r w:rsidRPr="00E16F4A">
        <w:rPr>
          <w:rFonts w:eastAsia="Times New Roman"/>
          <w:lang w:val="id-ID"/>
        </w:rPr>
        <w:t>(Nur Fa</w:t>
      </w:r>
      <w:r w:rsidRPr="00E16F4A">
        <w:rPr>
          <w:rFonts w:eastAsia="Times New Roman"/>
          <w:lang w:val="id-ID"/>
        </w:rPr>
        <w:t>izah , Naning Yulistin, 2023)</w:t>
      </w:r>
      <w:r w:rsidRPr="00E16F4A">
        <w:rPr>
          <w:rFonts w:eastAsia="Times New Roman"/>
          <w:lang w:val="id-ID"/>
        </w:rPr>
        <w:fldChar w:fldCharType="end"/>
      </w:r>
      <w:r w:rsidRPr="00E16F4A">
        <w:rPr>
          <w:rFonts w:eastAsia="Times New Roman"/>
          <w:lang w:val="id-ID"/>
        </w:rPr>
        <w:t>.</w:t>
      </w:r>
    </w:p>
    <w:p w14:paraId="3B429DB7" w14:textId="18EF834B" w:rsidR="005034FD" w:rsidRPr="00E16F4A" w:rsidRDefault="001740C4" w:rsidP="00E16F4A">
      <w:pPr>
        <w:rPr>
          <w:b/>
          <w:lang w:val="id-ID"/>
        </w:rPr>
      </w:pPr>
      <w:r>
        <w:rPr>
          <w:rFonts w:eastAsia="Times New Roman"/>
          <w:lang w:val="id-ID"/>
        </w:rPr>
        <w:tab/>
      </w:r>
      <w:r w:rsidR="008A45E8" w:rsidRPr="00E16F4A">
        <w:rPr>
          <w:rFonts w:eastAsia="Times New Roman"/>
          <w:lang w:val="id-ID"/>
        </w:rPr>
        <w:t xml:space="preserve">Manfaat dari </w:t>
      </w:r>
      <w:r w:rsidR="008A45E8" w:rsidRPr="00E16F4A">
        <w:rPr>
          <w:rFonts w:eastAsia="Times New Roman"/>
          <w:i/>
          <w:lang w:val="id-ID"/>
        </w:rPr>
        <w:t>continuity of care</w:t>
      </w:r>
      <w:r w:rsidR="008A45E8" w:rsidRPr="00E16F4A">
        <w:rPr>
          <w:rFonts w:eastAsia="Times New Roman"/>
          <w:lang w:val="id-ID"/>
        </w:rPr>
        <w:t xml:space="preserve"> yakni dapat menetapkan kebutuhan terhadap tindakan segera untuk konsultasi, kolaborasi dengn tenaga kesehatan lain berdasarkan kondisi klien, dapat melakukan pelaksanaan asuhan langsung deng</w:t>
      </w:r>
      <w:r w:rsidR="008A45E8" w:rsidRPr="00E16F4A">
        <w:rPr>
          <w:rFonts w:eastAsia="Times New Roman"/>
          <w:lang w:val="id-ID"/>
        </w:rPr>
        <w:t xml:space="preserve">an efisien dan aman serta dapat mengevaluasi keefektifan hasil asuhan kebidanan yang telah diberikan </w:t>
      </w:r>
      <w:r w:rsidR="008A45E8" w:rsidRPr="00E16F4A">
        <w:rPr>
          <w:rFonts w:eastAsia="Times New Roman"/>
          <w:lang w:val="id-ID"/>
        </w:rPr>
        <w:fldChar w:fldCharType="begin" w:fldLock="1"/>
      </w:r>
      <w:r w:rsidR="008A45E8" w:rsidRPr="00E16F4A">
        <w:rPr>
          <w:rFonts w:eastAsia="Times New Roman"/>
          <w:lang w:val="id-ID"/>
        </w:rPr>
        <w:instrText xml:space="preserve">ADDIN CSL_CITATION {"citationItems":[{"id":"ITEM-1","itemData":{"author":[{"dropping-particle":"","family":"Nur Faizah , Naning Yulistin","given":"Mei Lia </w:instrText>
      </w:r>
      <w:r w:rsidR="008A45E8" w:rsidRPr="00E16F4A">
        <w:rPr>
          <w:rFonts w:eastAsia="Times New Roman"/>
          <w:lang w:val="id-ID"/>
        </w:rPr>
        <w:instrText>Nindya Zulis Windyarti","non-dropping-particle":"","parse-names":false,"suffix":""}],"id":"ITEM-1","issued":{"date-parts":[["2023"]]},"title":"Nur Faizah et al, Asuhan Kebidanan Berkelanjutan (Continuity Of Care) Kehamilan","type":"report"},"uris":["http:/</w:instrText>
      </w:r>
      <w:r w:rsidR="008A45E8" w:rsidRPr="00E16F4A">
        <w:rPr>
          <w:rFonts w:eastAsia="Times New Roman"/>
          <w:lang w:val="id-ID"/>
        </w:rPr>
        <w:instrText>/www.mendeley.com/documents/?uuid=a61b53c5-2807-4d38-b58d-fa0140123981","http://www.mendeley.com/documents/?uuid=e6e8d873-ad52-4e4c-9cfb-71e33510bdc5"]}],"mendeley":{"formattedCitation":"(Nur Faizah , Naning Yulistin, 2023)","plainTextFormattedCitation":"(</w:instrText>
      </w:r>
      <w:r w:rsidR="008A45E8" w:rsidRPr="00E16F4A">
        <w:rPr>
          <w:rFonts w:eastAsia="Times New Roman"/>
          <w:lang w:val="id-ID"/>
        </w:rPr>
        <w:instrText>Nur Faizah , Naning Yulistin, 2023)","previouslyFormattedCitation":"(Nur Faizah , Naning Yulistin, 2023)"},"properties":{"noteIndex":0},"schema":"https://github.com/citation-style-language/schema/raw/master/csl-citation.json"}</w:instrText>
      </w:r>
      <w:r w:rsidR="008A45E8" w:rsidRPr="00E16F4A">
        <w:rPr>
          <w:rFonts w:eastAsia="Times New Roman"/>
          <w:lang w:val="id-ID"/>
        </w:rPr>
        <w:fldChar w:fldCharType="separate"/>
      </w:r>
      <w:r w:rsidR="008A45E8" w:rsidRPr="00E16F4A">
        <w:rPr>
          <w:rFonts w:eastAsia="Times New Roman"/>
          <w:lang w:val="id-ID"/>
        </w:rPr>
        <w:t>(Nur Faizah , Naning Yulistin,</w:t>
      </w:r>
      <w:r w:rsidR="008A45E8" w:rsidRPr="00E16F4A">
        <w:rPr>
          <w:rFonts w:eastAsia="Times New Roman"/>
          <w:lang w:val="id-ID"/>
        </w:rPr>
        <w:t xml:space="preserve"> 2023)</w:t>
      </w:r>
      <w:r w:rsidR="008A45E8" w:rsidRPr="00E16F4A">
        <w:rPr>
          <w:rFonts w:eastAsia="Times New Roman"/>
          <w:lang w:val="id-ID"/>
        </w:rPr>
        <w:fldChar w:fldCharType="end"/>
      </w:r>
      <w:r w:rsidR="008A45E8" w:rsidRPr="00E16F4A">
        <w:rPr>
          <w:rFonts w:eastAsia="Times New Roman"/>
          <w:lang w:val="id-ID"/>
        </w:rPr>
        <w:t>.</w:t>
      </w:r>
    </w:p>
    <w:p w14:paraId="05A943EF" w14:textId="378CA146" w:rsidR="005034FD" w:rsidRPr="00E16F4A" w:rsidRDefault="001740C4" w:rsidP="00E16F4A">
      <w:pPr>
        <w:rPr>
          <w:b/>
        </w:rPr>
      </w:pPr>
      <w:r>
        <w:tab/>
      </w:r>
      <w:r w:rsidR="008A45E8" w:rsidRPr="00E16F4A">
        <w:t xml:space="preserve">Bidan sebagai tenaga kesehatan yang berperan meningkatkan pelayanan yang dekat dengan masyarakat. Salah satunya yang mendukung </w:t>
      </w:r>
      <w:r w:rsidR="008A45E8" w:rsidRPr="00E16F4A">
        <w:rPr>
          <w:i/>
        </w:rPr>
        <w:t>COC (continuity of care)</w:t>
      </w:r>
      <w:r w:rsidR="008A45E8" w:rsidRPr="00E16F4A">
        <w:t xml:space="preserve"> dan sebagai tempat mahasiswa melakukan Asuhan berkelanjutan pada ibu hamil, bersalin, nifas d</w:t>
      </w:r>
      <w:r w:rsidR="008A45E8" w:rsidRPr="00E16F4A">
        <w:t>an BBL. Adapun cakupan K1 sebesar 88% masih belum mencapai target yang diinginkan yaitu 100%, sedangkan cakupan K4 yang diperoleh sebesar 90% dari target yang di inginkan untuk cakupan K4 yaitu 100%, cakupan persalinan oleh nakes dari data yang diperoleh y</w:t>
      </w:r>
      <w:r w:rsidR="008A45E8" w:rsidRPr="00E16F4A">
        <w:t>aitu 100% Karena semuaibu bersalin sudah bersalin di tempat nakes maupun klinik terdekat. cakupan neonatus yaitu 90%, dan diperoleh juga cakupan KF1 yang diperoleh sebesar 90%, sedangkan KF4 yang diperoleh 80% dan,tidak ada kasus kematian baik pada ibu mau</w:t>
      </w:r>
      <w:r w:rsidR="008A45E8" w:rsidRPr="00E16F4A">
        <w:t>pun bayi. Program pelayanan yang sudah dilaksanakan antara lain : Kelas ibu hamil, persalinan 6</w:t>
      </w:r>
      <w:r w:rsidR="008A45E8" w:rsidRPr="00E16F4A">
        <w:rPr>
          <w:lang w:val="id-ID"/>
        </w:rPr>
        <w:t xml:space="preserve"> </w:t>
      </w:r>
      <w:r w:rsidR="008A45E8" w:rsidRPr="00E16F4A">
        <w:t>tangan,kunjungan nifas, kelas balita, Posyandu. Berdasarkan uraian tersebut, sehingga penulis tertarik untuk melakukan asuhan kebidanan yang berjudul “Asuhan Ke</w:t>
      </w:r>
      <w:r w:rsidR="008A45E8" w:rsidRPr="00E16F4A">
        <w:t xml:space="preserve">bidanan Secara </w:t>
      </w:r>
      <w:r w:rsidR="008A45E8" w:rsidRPr="00E16F4A">
        <w:rPr>
          <w:i/>
        </w:rPr>
        <w:t>Continuity of Care</w:t>
      </w:r>
      <w:r w:rsidR="008A45E8" w:rsidRPr="00E16F4A">
        <w:t xml:space="preserve"> pada Ny. S ”. Kegiatan ini dilakukan guna mengaplikasikan ilmu teori dan praktik yang sudah didapat. Diharapkan dengan asuhan yang diberikan tersebut dapat meningkatkan kualitas calon tenaga kesehatan dan dapat meningkatka</w:t>
      </w:r>
      <w:r w:rsidR="008A45E8" w:rsidRPr="00E16F4A">
        <w:t>n kesehatan ibu dan bayi di Indonesia.</w:t>
      </w:r>
    </w:p>
    <w:p w14:paraId="499FE21E" w14:textId="77777777" w:rsidR="005034FD" w:rsidRPr="00E16F4A" w:rsidRDefault="005034FD" w:rsidP="00E16F4A"/>
    <w:p w14:paraId="15B27EE1" w14:textId="77777777" w:rsidR="005034FD" w:rsidRPr="00E16F4A" w:rsidRDefault="008A45E8" w:rsidP="00E16F4A">
      <w:pPr>
        <w:rPr>
          <w:b/>
        </w:rPr>
      </w:pPr>
      <w:r w:rsidRPr="00E16F4A">
        <w:rPr>
          <w:b/>
        </w:rPr>
        <w:t xml:space="preserve">Metode </w:t>
      </w:r>
    </w:p>
    <w:p w14:paraId="7BBA3961" w14:textId="2913C9C8" w:rsidR="005034FD" w:rsidRPr="00E16F4A" w:rsidRDefault="001740C4" w:rsidP="00E16F4A">
      <w:r>
        <w:tab/>
      </w:r>
      <w:r w:rsidR="008A45E8" w:rsidRPr="00E16F4A">
        <w:t>Penelitian ini menggunakan metode deskriptif kualitatif dan jenis pendekatan menggunakan studi kasus.</w:t>
      </w:r>
      <w:r w:rsidR="008A45E8" w:rsidRPr="00E16F4A">
        <w:t xml:space="preserve"> </w:t>
      </w:r>
      <w:r w:rsidR="008A45E8" w:rsidRPr="00E16F4A">
        <w:t xml:space="preserve">Instrumen penelitian ini menggunakan metode dokumentasi SOAP dengan pola pikir manajemen varney. Teknik dalam pengumpulan data ini menggunakan data primer melalui wawancara, observasi, pemeriksaan fisik. </w:t>
      </w:r>
      <w:r w:rsidR="008A45E8" w:rsidRPr="00E16F4A">
        <w:t xml:space="preserve">Penelitian ini dilakukan di </w:t>
      </w:r>
      <w:r w:rsidR="008A45E8" w:rsidRPr="00E16F4A">
        <w:t xml:space="preserve">wilayah kerja Puskesmas </w:t>
      </w:r>
      <w:r w:rsidR="008A45E8" w:rsidRPr="00E16F4A">
        <w:t xml:space="preserve">Luwunggede, </w:t>
      </w:r>
      <w:r w:rsidR="008A45E8" w:rsidRPr="00E16F4A">
        <w:t xml:space="preserve">Penelitian ini dilakukan </w:t>
      </w:r>
      <w:r w:rsidR="008A45E8" w:rsidRPr="00E16F4A">
        <w:t>sejak tanggal 28 Juni 2025 sampai dengan 09 September 2025</w:t>
      </w:r>
      <w:r w:rsidR="008A45E8" w:rsidRPr="00E16F4A">
        <w:t>. Sampel penelitian ini yaitu Ny. S   seorang ibu hamil Trimester III dengan usia kehamian 34 minggu.</w:t>
      </w:r>
    </w:p>
    <w:p w14:paraId="32382E8F" w14:textId="7730BED7" w:rsidR="005034FD" w:rsidRDefault="005034FD" w:rsidP="00E16F4A"/>
    <w:p w14:paraId="24163F5C" w14:textId="77777777" w:rsidR="001740C4" w:rsidRPr="00E16F4A" w:rsidRDefault="001740C4" w:rsidP="00E16F4A"/>
    <w:p w14:paraId="305EE237" w14:textId="77777777" w:rsidR="005034FD" w:rsidRPr="00E16F4A" w:rsidRDefault="008A45E8" w:rsidP="00E16F4A">
      <w:pPr>
        <w:rPr>
          <w:b/>
        </w:rPr>
      </w:pPr>
      <w:r w:rsidRPr="00E16F4A">
        <w:rPr>
          <w:b/>
        </w:rPr>
        <w:lastRenderedPageBreak/>
        <w:t>Hasil dan Pembahasan</w:t>
      </w:r>
    </w:p>
    <w:p w14:paraId="43192FA6" w14:textId="04896CA4" w:rsidR="005034FD" w:rsidRPr="00E16F4A" w:rsidRDefault="001740C4" w:rsidP="00E16F4A">
      <w:r>
        <w:rPr>
          <w:lang w:val="pl-PL"/>
        </w:rPr>
        <w:tab/>
      </w:r>
      <w:r w:rsidR="008A45E8" w:rsidRPr="00E16F4A">
        <w:rPr>
          <w:lang w:val="pl-PL"/>
        </w:rPr>
        <w:t xml:space="preserve">Penulis telah melakukan asuhan kebidanan pada Ny. </w:t>
      </w:r>
      <w:r w:rsidR="008A45E8" w:rsidRPr="00E16F4A">
        <w:t xml:space="preserve">S umur 25 tahun  primipara yang dimulai sejak tanggal </w:t>
      </w:r>
      <w:r w:rsidR="008A45E8" w:rsidRPr="00E16F4A">
        <w:t>28 Juni 2025 sampai dengan 09 September 2025</w:t>
      </w:r>
      <w:r w:rsidR="008A45E8" w:rsidRPr="00E16F4A">
        <w:t>. Adapun pengkajian yang telah dilakukan yaitu antara lain melakukan asuhan kehamilan trimester III, persali</w:t>
      </w:r>
      <w:r w:rsidR="008A45E8" w:rsidRPr="00E16F4A">
        <w:t>nan, nifas, bayi baru lahir dan neonatus. Pada bab ini penulis mencoba untuk membandingkan antara tinjauan teori dengan tinjauan kasus dengan hasil sebagai berikut:</w:t>
      </w:r>
    </w:p>
    <w:p w14:paraId="6618B5ED" w14:textId="77777777" w:rsidR="005034FD" w:rsidRPr="00E16F4A" w:rsidRDefault="005034FD" w:rsidP="00E16F4A"/>
    <w:p w14:paraId="5D082ED2" w14:textId="77777777" w:rsidR="005034FD" w:rsidRPr="00E16F4A" w:rsidRDefault="008A45E8" w:rsidP="00E16F4A">
      <w:pPr>
        <w:rPr>
          <w:b/>
        </w:rPr>
      </w:pPr>
      <w:r w:rsidRPr="00E16F4A">
        <w:rPr>
          <w:b/>
        </w:rPr>
        <w:t xml:space="preserve">Asuhan Kebidanan Pada Ibu Hamil </w:t>
      </w:r>
    </w:p>
    <w:p w14:paraId="1DF91372" w14:textId="2719763E" w:rsidR="005034FD" w:rsidRPr="00E16F4A" w:rsidRDefault="001740C4" w:rsidP="00E16F4A">
      <w:r>
        <w:tab/>
      </w:r>
      <w:r w:rsidR="008A45E8" w:rsidRPr="00E16F4A">
        <w:t>Ny. S Umur 25 Tahun G1P0A0 Usia Kehamilan 34 Minggu Jani</w:t>
      </w:r>
      <w:r w:rsidR="008A45E8" w:rsidRPr="00E16F4A">
        <w:t>n Tunggal Hidup Intra Uteri dengan KEK. Masalah yang di hadapi oleh Ny. S adalah Nyeri punggung dan gangguan pola nutrisi. Kebutuhan Ny. S adalah komplementer menggunakan metode yoga prenatal dan KIE pola Nutrisi. Diagnose potensial yaitu BBLR dan atisipas</w:t>
      </w:r>
      <w:r w:rsidR="008A45E8" w:rsidRPr="00E16F4A">
        <w:t xml:space="preserve">i pemberian PMT. Menurut </w:t>
      </w:r>
      <w:r w:rsidR="008A45E8" w:rsidRPr="00E16F4A">
        <w:fldChar w:fldCharType="begin" w:fldLock="1"/>
      </w:r>
      <w:r w:rsidR="008A45E8" w:rsidRPr="00E16F4A">
        <w:instrText>ADDIN CSL_CITATION {"citationItems":[{"id":"ITEM-1","itemData":{"ISBN":"2013206534","abstract":"Seiring dengan kemajuan ilmu pengetahuan dan teknologi yang menjadi pusat perhatian dunia. Maka manusia dituntut untuk menciptakan pera</w:instrText>
      </w:r>
      <w:r w:rsidR="008A45E8" w:rsidRPr="00E16F4A">
        <w:instrText>latan-peralatan canggih untuk teknologi muktahir. Baik itu dalam bidang bisnis, perdagangan, kesehatan, militer, pendidikan, komunikasi dan budaya maupun bidang-bidang lainnya. Maka teknologi ini membawa perubahan pada peralatan-peralatan yang dulunya beke</w:instrText>
      </w:r>
      <w:r w:rsidR="008A45E8" w:rsidRPr="00E16F4A">
        <w:instrText>rja secara analog mulai dikembangkan secara digital, dan bahkan yang bekerjanya secara manual sekarang banyak dikembangkan secara otomatis, seperti kamera digital, handycam, dan sebagainya, dalam pembacaan pengukuran juga sudah dikembangkan ke dalam teknik</w:instrText>
      </w:r>
      <w:r w:rsidR="008A45E8" w:rsidRPr="00E16F4A">
        <w:instrText xml:space="preserve"> digital. Contohnya perangkat Load Cell. Dan keuntungan menggunakan Load Cell adalah untuk mempermudah dalam pembacaan data untuk meminimalkan kesalahan dalam pembacaan data yang disebabkan adanya human error.Pada pemilihan Load Cell bertujuan untuk memili</w:instrText>
      </w:r>
      <w:r w:rsidR="008A45E8" w:rsidRPr="00E16F4A">
        <w:instrText>h kecocokan dalam membuat rancang bangun alat uji tarik kapasitas 3 ton, dimana dalam pemilihan ini kami memilih jenis load cell “S” karna alat yang kita rancang adalah uji tarik bukan uji tekan. Dengan kapasitas load cell 5 ton. Untuk membuat jarak aman d</w:instrText>
      </w:r>
      <w:r w:rsidR="008A45E8" w:rsidRPr="00E16F4A">
        <w:instrText>alam pengujian specimen ST41. Load Cell menggunakan system perangkat elektronik pengolahan data yang menjadi sebuah kurva tegangan regangan. Data-data yang diperoleh tersebut berupa besarnya pembebanan hasil dari pengujian specimen ST41. Kata","author":[{"</w:instrText>
      </w:r>
      <w:r w:rsidR="008A45E8" w:rsidRPr="00E16F4A">
        <w:instrText>dropping-particle":"","family":"Adolph","given":"Ralph","non-dropping-particle":"","parse-names":false,"suffix":""}],"id":"ITEM-1","issued":{"date-parts":[["2020"]]},"page":"1-23","title":"Hubungan Pengetahuan Dan Pendapatan Dengan Status Gizi Ibu Hamil","</w:instrText>
      </w:r>
      <w:r w:rsidR="008A45E8" w:rsidRPr="00E16F4A">
        <w:instrText>type":"article-journal","volume":"2008"},"uris":["http://www.mendeley.com/documents/?uuid=cac8c564-fd3c-4f20-9e5d-55d4e8cc71bc","http://www.mendeley.com/documents/?uuid=670f2ef9-f69a-4ef1-9b25-eb8656306768"]}],"mendeley":{"formattedCitation":"(Adolph, 2020</w:instrText>
      </w:r>
      <w:r w:rsidR="008A45E8" w:rsidRPr="00E16F4A">
        <w:instrText>)","plainTextFormattedCitation":"(Adolph, 2020)","previouslyFormattedCitation":"(Adolph, 2020)"},"properties":{"noteIndex":0},"schema":"https://github.com/citation-style-language/schema/raw/master/csl-citation.json"}</w:instrText>
      </w:r>
      <w:r w:rsidR="008A45E8" w:rsidRPr="00E16F4A">
        <w:fldChar w:fldCharType="separate"/>
      </w:r>
      <w:r w:rsidR="008A45E8" w:rsidRPr="00E16F4A">
        <w:t>(Adolph, 2020)</w:t>
      </w:r>
      <w:r w:rsidR="008A45E8" w:rsidRPr="00E16F4A">
        <w:fldChar w:fldCharType="end"/>
      </w:r>
      <w:r w:rsidR="008A45E8" w:rsidRPr="00E16F4A">
        <w:t>, kehamilan dimulai dar</w:t>
      </w:r>
      <w:r w:rsidR="008A45E8" w:rsidRPr="00E16F4A">
        <w:t>i masa konsepsi sampai lahirnya janin dengan lama 280 hari (40 minggu) dihitung dari Hari Pertama Haid Terakhir (HPHT), dari HPHT tersebut dapat digunakan untuk menghitung Hari Perkiraan Lahir (HPL) dengan rumus Naegle, hari (+7), bulan (-3), dan tahun (+0</w:t>
      </w:r>
      <w:r w:rsidR="008A45E8" w:rsidRPr="00E16F4A">
        <w:t>). Pada kasus ini HPHT 02 November 2024 dan Hari Tafsiran Lahir yaitu tanggal 09 Agustus 2025. Pada pemeriksaan</w:t>
      </w:r>
      <w:r w:rsidR="008A45E8" w:rsidRPr="00E16F4A">
        <w:rPr>
          <w:rStyle w:val="CommentReference"/>
          <w:sz w:val="22"/>
          <w:szCs w:val="22"/>
        </w:rPr>
        <w:t xml:space="preserve"> f</w:t>
      </w:r>
      <w:r w:rsidR="008A45E8" w:rsidRPr="00E16F4A">
        <w:t xml:space="preserve">isik Ny. S, di kunjungan pertama  didapatkan  saat  palpasi  abdomen  pada fundus  teraba 2 jari di bawah  prosesus   xiphoideus   dan   pusat </w:t>
      </w:r>
      <w:r w:rsidR="008A45E8" w:rsidRPr="00E16F4A">
        <w:t>teraba   lunak,   tidak   melenting   (bokong   janin), bagian sisi kiri perut ibu teraba keras, panjang memapan  (punggung  janin),  bagian  sisi  kanan  perut ibu teraba  bagian  terkecil  janin  (ekstremitas  janin), bagian    terbawah    janin    terab</w:t>
      </w:r>
      <w:r w:rsidR="008A45E8" w:rsidRPr="00E16F4A">
        <w:t xml:space="preserve">a    bulat,    keras, melenting   dan   tidak dapat   digoyang   (kepala   janin), bagian  terendah  janin  sudah  masuk pintu  atas panggul  (PAP)  (divergen)  pada  usia  kehamilan 35 minggu, hasil auskultasi denyut jantung janin (DJJ) yaitu 145x/menit, </w:t>
      </w:r>
      <w:r w:rsidR="008A45E8" w:rsidRPr="00E16F4A">
        <w:t>irama teratur, puctum maksimal   kanan  bawah   pusat   ibu   dan   tinggi fundus  uteri  (TFU)  28  cm.  Hal  ini  menunjukkan usia  kehamilan  34 minggu  terdapat  TFU  28 cm,  sesuai  dengan  buku  saku  Kemenkes</w:t>
      </w:r>
      <w:r w:rsidR="008A45E8" w:rsidRPr="00E16F4A">
        <w:rPr>
          <w:rStyle w:val="CommentReference"/>
          <w:sz w:val="22"/>
          <w:szCs w:val="22"/>
        </w:rPr>
        <w:t xml:space="preserve"> </w:t>
      </w:r>
      <w:r w:rsidR="008A45E8" w:rsidRPr="00E16F4A">
        <w:rPr>
          <w:rStyle w:val="CommentReference"/>
          <w:sz w:val="22"/>
          <w:szCs w:val="22"/>
        </w:rPr>
        <w:fldChar w:fldCharType="begin" w:fldLock="1"/>
      </w:r>
      <w:r w:rsidR="008A45E8" w:rsidRPr="00E16F4A">
        <w:rPr>
          <w:rStyle w:val="CommentReference"/>
          <w:sz w:val="22"/>
          <w:szCs w:val="22"/>
        </w:rPr>
        <w:instrText>ADDIN CSL_CITATION {"citationItems":[{"i</w:instrText>
      </w:r>
      <w:r w:rsidR="008A45E8" w:rsidRPr="00E16F4A">
        <w:rPr>
          <w:rStyle w:val="CommentReference"/>
          <w:sz w:val="22"/>
          <w:szCs w:val="22"/>
        </w:rPr>
        <w:instrText>d":"ITEM-1","itemData":{"author":[{"dropping-particle":"","family":"Kemenkes","given":"RI","non-dropping-particle":"","parse-names":false,"suffix":""}],"id":"ITEM-1","issued":{"date-parts":[["2022"]]},"publisher":"Kemenkes.Go.Id","publisher-place":"In Pusd</w:instrText>
      </w:r>
      <w:r w:rsidR="008A45E8" w:rsidRPr="00E16F4A">
        <w:rPr>
          <w:rStyle w:val="CommentReference"/>
          <w:sz w:val="22"/>
          <w:szCs w:val="22"/>
        </w:rPr>
        <w:instrText>atin","title":"Profil Kesehatan Indonesia 2021","type":"book"},"uris":["http://www.mendeley.com/documents/?uuid=1eec11f9-15a3-43a8-be33-fcedc4610e4d"]}],"mendeley":{"formattedCitation":"(Kemenkes, 2022)","plainTextFormattedCitation":"(Kemenkes, 2022)"},"pr</w:instrText>
      </w:r>
      <w:r w:rsidR="008A45E8" w:rsidRPr="00E16F4A">
        <w:rPr>
          <w:rStyle w:val="CommentReference"/>
          <w:sz w:val="22"/>
          <w:szCs w:val="22"/>
        </w:rPr>
        <w:instrText>operties":{"noteIndex":0},"schema":"https://github.com/citation-style-language/schema/raw/master/csl-citation.json"}</w:instrText>
      </w:r>
      <w:r w:rsidR="008A45E8" w:rsidRPr="00E16F4A">
        <w:rPr>
          <w:rStyle w:val="CommentReference"/>
          <w:sz w:val="22"/>
          <w:szCs w:val="22"/>
        </w:rPr>
        <w:fldChar w:fldCharType="separate"/>
      </w:r>
      <w:r w:rsidR="008A45E8" w:rsidRPr="00E16F4A">
        <w:rPr>
          <w:rStyle w:val="CommentReference"/>
          <w:sz w:val="22"/>
          <w:szCs w:val="22"/>
        </w:rPr>
        <w:t>(Kemenkes, 2022</w:t>
      </w:r>
      <w:r w:rsidR="008A45E8" w:rsidRPr="00E16F4A">
        <w:rPr>
          <w:rStyle w:val="CommentReference"/>
          <w:sz w:val="22"/>
          <w:szCs w:val="22"/>
        </w:rPr>
        <w:t>)</w:t>
      </w:r>
      <w:r w:rsidR="008A45E8" w:rsidRPr="00E16F4A">
        <w:rPr>
          <w:rStyle w:val="CommentReference"/>
          <w:sz w:val="22"/>
          <w:szCs w:val="22"/>
        </w:rPr>
        <w:fldChar w:fldCharType="end"/>
      </w:r>
      <w:r w:rsidR="008A45E8" w:rsidRPr="00E16F4A">
        <w:rPr>
          <w:rStyle w:val="CommentReference"/>
          <w:sz w:val="22"/>
          <w:szCs w:val="22"/>
        </w:rPr>
        <w:t xml:space="preserve"> </w:t>
      </w:r>
      <w:r w:rsidR="008A45E8" w:rsidRPr="00E16F4A">
        <w:t>yang menyatakan  bahwa  pengukuran  TFU  dari  simfisis dengan metlin pada kehamilan 34 minggu yaitu 28 cm diatas simfis</w:t>
      </w:r>
      <w:r w:rsidR="008A45E8" w:rsidRPr="00E16F4A">
        <w:t>is.</w:t>
      </w:r>
      <w:r w:rsidR="008A45E8" w:rsidRPr="00E16F4A">
        <w:t xml:space="preserve"> </w:t>
      </w:r>
      <w:r w:rsidR="008A45E8" w:rsidRPr="00E16F4A">
        <w:t>Berdasarkan pengkajian pada tanggal 28 Juni 2025 hasil pemeriksaan Lila ibu yaitu 22,5 cm. Menurut Supriasa (2016) menunjukan bahwa Lingkar Lengan Atas (LILA) adalah jenis pemeriksaan antropometri yang digunakan untuk mengukur risiko KEK pada wanita us</w:t>
      </w:r>
      <w:r w:rsidR="008A45E8" w:rsidRPr="00E16F4A">
        <w:t>ia subur yang meliputi remaja, ibu hamil, ibu menyusui dan Pasangan Usia Subur (PUS). Sehingga Ny. S mengalami KEK karena ukuran lila &lt;23,5 cm. Kekurangan Energi Kronis (KEK) pada wanita usia subur dan ibu hamil merupakan masalah kesehatan yang sering terk</w:t>
      </w:r>
      <w:r w:rsidR="008A45E8" w:rsidRPr="00E16F4A">
        <w:t>ait dengan kondisi sosial-ekonomi. Ekonomi rendah memengaruhi akses terhadap pangan bergizi, layanan kesehatan, dan pendidikan gizi. Menurut (Smith et al., 2020), Penyebab KEK adalah : Akses pangan terbatas, Pendapatan rendah membatasi kemampuan keluarga m</w:t>
      </w:r>
      <w:r w:rsidR="008A45E8" w:rsidRPr="00E16F4A">
        <w:t>embeli makanan bergizi. keluarga dengan penghasilan rendah memiliki kerentanan lebih tinggi terhadap konsumsi energi dan protein yang tidak memadai, ketidakstabilan keamanan pangan. Menurut penulis penyebab KEK pada Ny. S dikarenakan Akses pangan terbatas,</w:t>
      </w:r>
      <w:r w:rsidR="008A45E8" w:rsidRPr="00E16F4A">
        <w:t xml:space="preserve"> Pendapatan rendah membatasi kemampuan keluarga membeli makanan bergizi. keluarga dengan penghasilan rendah memiliki kerentanan lebih tinggi terhadap konsumsi energi dan protein yang tidak memadai.</w:t>
      </w:r>
    </w:p>
    <w:p w14:paraId="1E43C6F4" w14:textId="16D9F7E0" w:rsidR="005034FD" w:rsidRPr="00E16F4A" w:rsidRDefault="001740C4" w:rsidP="00E16F4A">
      <w:r>
        <w:tab/>
      </w:r>
      <w:r w:rsidR="008A45E8" w:rsidRPr="00E16F4A">
        <w:t xml:space="preserve">Jurnal International Journal of Public Health </w:t>
      </w:r>
      <w:r w:rsidR="008A45E8" w:rsidRPr="00E16F4A">
        <w:fldChar w:fldCharType="begin" w:fldLock="1"/>
      </w:r>
      <w:r w:rsidR="008A45E8" w:rsidRPr="00E16F4A">
        <w:instrText>ADDIN CSL_CI</w:instrText>
      </w:r>
      <w:r w:rsidR="008A45E8" w:rsidRPr="00E16F4A">
        <w:instrText>TATION {"citationItems":[{"id":"ITEM-1","itemData":{"author":[{"dropping-particle":"","family":"Franklin","given":"Brodus","non-dropping-particle":"","parse-names":false,"suffix":""},{"dropping-particle":"","family":"Bhushan","given":"Sheena","non-dropping</w:instrText>
      </w:r>
      <w:r w:rsidR="008A45E8" w:rsidRPr="00E16F4A">
        <w:instrText>-particle":"","parse-names":false,"suffix":""},{"dropping-particle":"","family":"Hilsenbeck","given":"Susan","non-dropping-particle":"","parse-names":false,"suffix":""},{"dropping-particle":"","family":"Dow","given":"James N","non-dropping-particle":"","pa</w:instrText>
      </w:r>
      <w:r w:rsidR="008A45E8" w:rsidRPr="00E16F4A">
        <w:instrText>rse-names":false,"suffix":""},{"dropping-particle":"","family":"Iwuh","given":"Ibezimako","non-dropping-particle":"","parse-names":false,"suffix":""}],"id":"ITEM-1","issue":"1","issued":{"date-parts":[["2024"]]},"page":"1-15","title":"Ibu-Ibu Gambia Kekura</w:instrText>
      </w:r>
      <w:r w:rsidR="008A45E8" w:rsidRPr="00E16F4A">
        <w:instrText>ngan Tanda Bahaya Obstetri Intervensi Menunjukkan Hasil yang Menjanjikan","type":"article-journal","volume":"90"},"uris":["http://www.mendeley.com/documents/?uuid=0bee079a-f46b-49ef-a779-1f6511263669","http://www.mendeley.com/documents/?uuid=d01e75e5-39d0-</w:instrText>
      </w:r>
      <w:r w:rsidR="008A45E8" w:rsidRPr="00E16F4A">
        <w:instrText>4d07-a984-24c534629bb8"]}],"mendeley":{"formattedCitation":"(Franklin et al., 2024)","plainTextFormattedCitation":"(Franklin et al., 2024)","previouslyFormattedCitation":"(Franklin et al., 2024)"},"properties":{"noteIndex":0},"schema":"https://github.com/c</w:instrText>
      </w:r>
      <w:r w:rsidR="008A45E8" w:rsidRPr="00E16F4A">
        <w:instrText>itation-style-language/schema/raw/master/csl-citation.json"}</w:instrText>
      </w:r>
      <w:r w:rsidR="008A45E8" w:rsidRPr="00E16F4A">
        <w:fldChar w:fldCharType="separate"/>
      </w:r>
      <w:r w:rsidR="008A45E8" w:rsidRPr="00E16F4A">
        <w:t>(Franklin et al., 2024)</w:t>
      </w:r>
      <w:r w:rsidR="008A45E8" w:rsidRPr="00E16F4A">
        <w:fldChar w:fldCharType="end"/>
      </w:r>
      <w:r w:rsidR="008A45E8" w:rsidRPr="00E16F4A">
        <w:t xml:space="preserve">menunjukkan bahwa kerawanan pangan berhubungan langsung dengan risiko KEK, terutama pada perempuan usia subur, pendidikan gizi rendah, dimana Studi global oleh </w:t>
      </w:r>
      <w:r w:rsidR="008A45E8" w:rsidRPr="00E16F4A">
        <w:fldChar w:fldCharType="begin" w:fldLock="1"/>
      </w:r>
      <w:r w:rsidR="008A45E8" w:rsidRPr="00E16F4A">
        <w:instrText>ADDIN CSL_</w:instrText>
      </w:r>
      <w:r w:rsidR="008A45E8" w:rsidRPr="00E16F4A">
        <w:instrText>CITATION {"citationItems":[{"id":"ITEM-1","itemData":{"author":[{"dropping-particle":"","family":"WHO","given":"","non-dropping-particle":"","parse-names":false,"suffix":""}],"id":"ITEM-1","issued":{"date-parts":[["2021"]]},"number-of-pages":"1-3","title":</w:instrText>
      </w:r>
      <w:r w:rsidR="008A45E8" w:rsidRPr="00E16F4A">
        <w:instrText>"Exclusive Breastfeeding For Optimal Growth, Development And Health Of Infants. In :WHO","type":"book"},"uris":["http://www.mendeley.com/documents/?uuid=dff8dd55-dbe5-458c-91c4-09cf1f26f030","http://www.mendeley.com/documents/?uuid=c1ff52bf-e005-45e3-81ff-</w:instrText>
      </w:r>
      <w:r w:rsidR="008A45E8" w:rsidRPr="00E16F4A">
        <w:instrText>9e2d4ed494be"]}],"mendeley":{"formattedCitation":"(WHO, 2021)","plainTextFormattedCitation":"(WHO, 2021)","previouslyFormattedCitation":"(WHO, 2021)"},"properties":{"noteIndex":0},"schema":"https://github.com/citation-style-language/schema/raw/master/csl-c</w:instrText>
      </w:r>
      <w:r w:rsidR="008A45E8" w:rsidRPr="00E16F4A">
        <w:instrText>itation.json"}</w:instrText>
      </w:r>
      <w:r w:rsidR="008A45E8" w:rsidRPr="00E16F4A">
        <w:fldChar w:fldCharType="separate"/>
      </w:r>
      <w:r w:rsidR="008A45E8" w:rsidRPr="00E16F4A">
        <w:t>(WHO, 2021)</w:t>
      </w:r>
      <w:r w:rsidR="008A45E8" w:rsidRPr="00E16F4A">
        <w:fldChar w:fldCharType="end"/>
      </w:r>
      <w:r w:rsidR="008A45E8" w:rsidRPr="00E16F4A">
        <w:t xml:space="preserve">menjelaskan bahwa pendidikan rendah memengaruhi pengetahuan tentang pemilihan makanan bergizi, sehingga ekonomi rendah semakin memperburuk risiko KEK dan, Akses layanan kesehatan terbatas. Penelitian dari Global Health Science </w:t>
      </w:r>
      <w:r w:rsidR="008A45E8" w:rsidRPr="00E16F4A">
        <w:fldChar w:fldCharType="begin" w:fldLock="1"/>
      </w:r>
      <w:r w:rsidR="008A45E8" w:rsidRPr="00E16F4A">
        <w:instrText>A</w:instrText>
      </w:r>
      <w:r w:rsidR="008A45E8" w:rsidRPr="00E16F4A">
        <w:instrText>DDIN CSL_CITATION {"citationItems":[{"id":"ITEM-1","itemData":{"abstract":"Puskesmas Pelaihari merupakan Puskesmas tertinggi kedua di Kabupaten Tanah Laut dengan kejadian KEK pada ibu hamil di tahun 2019, dari 872 orang ibu hamil terdapat 124 orang (14,22%</w:instrText>
      </w:r>
      <w:r w:rsidR="008A45E8" w:rsidRPr="00E16F4A">
        <w:instrText xml:space="preserve">) yang berisiko KEK dengan LILA </w:instrText>
      </w:r>
      <w:r w:rsidR="008A45E8" w:rsidRPr="00E16F4A">
        <w:instrText>23,5 cm. Penelitian bertujuan mengetahui hubungan pengetahuan, status pekerjaan dan pendapatan keluarga dengan kejadian kurang energi kronik (KEK) pada ibu hamil di wilayah kerja Puskesmas Pelaihari Kabupaten Tanah Laut Tah</w:instrText>
      </w:r>
      <w:r w:rsidR="008A45E8" w:rsidRPr="00E16F4A">
        <w:instrText>un 2020. Metode penelitian survey analitik dengan cross sectional. Populasi sebanyak 68 orang dengan sampel 41 orang. Pengambilan sample purposive Sampling dan di Analisis uji Chi-square. Hasil penelitian pengetahuan baik 24 responden (58,5%), status peker</w:instrText>
      </w:r>
      <w:r w:rsidR="008A45E8" w:rsidRPr="00E16F4A">
        <w:instrText>jaan tidak bekerja 27 responden (65,9%) dan pendapatan keluarga rendah sebanyak 26 responden (63,4%). Ada hubungan pengetahuan (p-value = 0,003 &lt; α 0,05), Pendapatan Keluarga (p-value = 0,031&lt; α 0,05) dan tidak ada hubungan status pekerjaan (p-value = 0,64</w:instrText>
      </w:r>
      <w:r w:rsidR="008A45E8" w:rsidRPr="00E16F4A">
        <w:instrText>2&gt;α 0,05) dengan kejadian kurang energi kronik (KEK) pada ibu hamil. Diharapkan ibu hamil yang KEK dapat memiliki pengetahuan dan pemahaman tentang KEK, sehingga dapat melakukan upaya pencegahan.","author":[{"dropping-particle":"","family":"Setyaningrum","</w:instrText>
      </w:r>
      <w:r w:rsidR="008A45E8" w:rsidRPr="00E16F4A">
        <w:instrText>given":"Diah","non-dropping-particle":"","parse-names":false,"suffix":""},{"dropping-particle":"","family":"Netty","given":"","non-dropping-particle":"","parse-names":false,"suffix":""},{"dropping-particle":"","family":"Handayani","given":"Eka","non-droppi</w:instrText>
      </w:r>
      <w:r w:rsidR="008A45E8" w:rsidRPr="00E16F4A">
        <w:instrText>ng-particle":"","parse-names":false,"suffix":""}],"container-title":"Jurnal Kesehatan","id":"ITEM-1","issue":"66","issued":{"date-parts":[["2020"]]},"title":"Hubungan Pengetahuan, Status Pekerjaan dan Pendapatan Keluarga dengan Kejadian Kurang Energi Kroni</w:instrText>
      </w:r>
      <w:r w:rsidR="008A45E8" w:rsidRPr="00E16F4A">
        <w:instrText>k (KEK) pada Ibu Hamil di Wilayah Kerja Puskesmas Pelaihari Kabupaten Tanah Laut Tahun 2020","type":"article-journal"},"uris":["http://www.mendeley.com/documents/?uuid=8a513275-2400-4c2b-bdd1-e0d38059dde1","http://www.mendeley.com/documents/?uuid=3247bb22-</w:instrText>
      </w:r>
      <w:r w:rsidR="008A45E8" w:rsidRPr="00E16F4A">
        <w:instrText>4ef9-4ec4-b367-521b67c9c0f9"]}],"mendeley":{"formattedCitation":"(Setyaningrum et al., 2020)","plainTextFormattedCitation":"(Setyaningrum et al., 2020)","previouslyFormattedCitation":"(Setyaningrum et al., 2020)"},"properties":{"noteIndex":0},"schema":"htt</w:instrText>
      </w:r>
      <w:r w:rsidR="008A45E8" w:rsidRPr="00E16F4A">
        <w:instrText>ps://github.com/citation-style-language/schema/raw/master/csl-citation.json"}</w:instrText>
      </w:r>
      <w:r w:rsidR="008A45E8" w:rsidRPr="00E16F4A">
        <w:fldChar w:fldCharType="separate"/>
      </w:r>
      <w:r w:rsidR="008A45E8" w:rsidRPr="00E16F4A">
        <w:t>(Setyaningrum et al., 2020)</w:t>
      </w:r>
      <w:r w:rsidR="008A45E8" w:rsidRPr="00E16F4A">
        <w:fldChar w:fldCharType="end"/>
      </w:r>
      <w:r w:rsidR="008A45E8" w:rsidRPr="00E16F4A">
        <w:t xml:space="preserve"> menyebutkan bahwa perempuan dari keluarga berpenghasilan rendah jarang melakukan pemeriksaan antenatal sehingga status gizinya tidak terpantau Menur</w:t>
      </w:r>
      <w:r w:rsidR="008A45E8" w:rsidRPr="00E16F4A">
        <w:t xml:space="preserve">ut International Journal of Nutrition Education  , edukasi kelompok mengenai konsumsi makanan lokal bergizi mampu meningkatkan pengetahuan dan asupan harian. Studi dari </w:t>
      </w:r>
      <w:r w:rsidR="008A45E8" w:rsidRPr="00E16F4A">
        <w:lastRenderedPageBreak/>
        <w:t>Journal of Global Development (Ahmed et al., 2022) menunjukkan bahwa program pemberdaya</w:t>
      </w:r>
      <w:r w:rsidR="008A45E8" w:rsidRPr="00E16F4A">
        <w:t>an ekonomi seperti bantuan tunai bersyarat meningkatkan ketahanan pangan dan status gizi perempuan. WHO Global Maternal Health Article (2021) menekankan bahwa pemantauan rutin kehamilan, pemberian tablet tambah darah, dan pemantauan berat badan sangat pent</w:t>
      </w:r>
      <w:r w:rsidR="008A45E8" w:rsidRPr="00E16F4A">
        <w:t>ing mencegah KEK.</w:t>
      </w:r>
    </w:p>
    <w:p w14:paraId="29344201" w14:textId="77777777" w:rsidR="005034FD" w:rsidRPr="00E16F4A" w:rsidRDefault="005034FD" w:rsidP="00E16F4A"/>
    <w:p w14:paraId="54D4DF27" w14:textId="77777777" w:rsidR="005034FD" w:rsidRPr="00E16F4A" w:rsidRDefault="008A45E8" w:rsidP="00E16F4A">
      <w:pPr>
        <w:rPr>
          <w:b/>
        </w:rPr>
      </w:pPr>
      <w:r w:rsidRPr="00E16F4A">
        <w:rPr>
          <w:b/>
        </w:rPr>
        <w:t xml:space="preserve">Asuhan Persalinan </w:t>
      </w:r>
    </w:p>
    <w:p w14:paraId="0581BD41" w14:textId="1B331308" w:rsidR="005034FD" w:rsidRPr="00E16F4A" w:rsidRDefault="001740C4" w:rsidP="00E16F4A">
      <w:r>
        <w:tab/>
      </w:r>
      <w:r w:rsidR="008A45E8" w:rsidRPr="00E16F4A">
        <w:t>Pada tanggal 6 Agustus 2025 jam 12.30 ibu sampai ke Puskesmas Luwunggede  dengan hasil</w:t>
      </w:r>
      <w:r w:rsidR="008A45E8" w:rsidRPr="00E16F4A">
        <w:rPr>
          <w:rStyle w:val="CommentReference"/>
          <w:sz w:val="22"/>
          <w:szCs w:val="22"/>
        </w:rPr>
        <w:t xml:space="preserve"> </w:t>
      </w:r>
      <w:r w:rsidR="008A45E8" w:rsidRPr="00E16F4A">
        <w:rPr>
          <w:rStyle w:val="CommentReference"/>
          <w:sz w:val="22"/>
          <w:szCs w:val="22"/>
        </w:rPr>
        <w:t>p</w:t>
      </w:r>
      <w:r w:rsidR="008A45E8" w:rsidRPr="00E16F4A">
        <w:t>emeriksaan VT pembukaan 6 cm. Ketuban masih utuh Menurut (sulistyawati, 2021) lamanya kala I untuk primigravida berlangsung sekita</w:t>
      </w:r>
      <w:r w:rsidR="008A45E8" w:rsidRPr="00E16F4A">
        <w:t>r 8 jam. Pada kala 1 penulis memberikan asuhan kebidanan kala I dan counterpressure untuk mengurangi nyeri kala 1 perslainan. Hal ini sejalan dengan penelitian Hairunisyah et al. (2023) yang menyatakan bahwa teknik massage counter pressure berpengaruh terh</w:t>
      </w:r>
      <w:r w:rsidR="008A45E8" w:rsidRPr="00E16F4A">
        <w:t xml:space="preserve">adap pengurangan nyeri persalinan kala I pada Ibu bersalin. counterpressure bekerja dengan cara memfokuskan pada tempat titik nyeri yang dirasakan ibu saat melewati kala I persalinan. Pemberian </w:t>
      </w:r>
      <w:r w:rsidR="008A45E8" w:rsidRPr="00E16F4A">
        <w:rPr>
          <w:i/>
          <w:iCs/>
        </w:rPr>
        <w:t>masase counterpressure</w:t>
      </w:r>
      <w:r w:rsidR="008A45E8" w:rsidRPr="00E16F4A">
        <w:t xml:space="preserve"> dapat mengurangi tingkat nyeri yang dih</w:t>
      </w:r>
      <w:r w:rsidR="008A45E8" w:rsidRPr="00E16F4A">
        <w:t>antarkan menuju medulla spinalis dan otak, serta dapat mengaktifkan hormon endorphin sehingga nyeri yang dirasakan berkurang (Astuti et al., 2021).</w:t>
      </w:r>
    </w:p>
    <w:p w14:paraId="5D46112C" w14:textId="00A02834" w:rsidR="005034FD" w:rsidRPr="00E16F4A" w:rsidRDefault="001740C4" w:rsidP="00E16F4A">
      <w:r>
        <w:tab/>
      </w:r>
      <w:r w:rsidR="008A45E8" w:rsidRPr="00E16F4A">
        <w:t>Kala II adalah kala pengeluaran bayi, Pada tanggal 06 Agustus 2025 jam 15.15 WIB bayi lahir spontan menangi</w:t>
      </w:r>
      <w:r w:rsidR="008A45E8" w:rsidRPr="00E16F4A">
        <w:t>s kuat, gerakan aktif, kulit kemerahan jenis kelamin perempuan, nilai apgar score 9.9.10. Kala II adalah kala pengeluaran bayi dimulai dari pembukaan lengkap hingga bayi lahir. Proses ini biasanya berlangsung 2 jam pada primigravida dan 1 jam pada multigra</w:t>
      </w:r>
      <w:r w:rsidR="008A45E8" w:rsidRPr="00E16F4A">
        <w:t xml:space="preserve">vida (sulistyawati, 2021). Pada Ny. S kala II berlangsung selama 1 jam 20 menit. Menurut Prawirohardjo (2014 ) proses persalinan kala II berlangsung 2 jam pada primigravida dan 1 jam pada multigravida. </w:t>
      </w:r>
      <w:r w:rsidR="008A45E8" w:rsidRPr="00E16F4A">
        <w:rPr>
          <w:lang w:val="pl-PL"/>
        </w:rPr>
        <w:t>Kebutan Ny. S adalah pimpin persalinan.Tidak teerdapat</w:t>
      </w:r>
      <w:r w:rsidR="008A45E8" w:rsidRPr="00E16F4A">
        <w:rPr>
          <w:lang w:val="pl-PL"/>
        </w:rPr>
        <w:t xml:space="preserve"> kesenjangan antara teori dan praktek karena proses kala II pada Ny.  </w:t>
      </w:r>
      <w:r w:rsidR="008A45E8" w:rsidRPr="00E16F4A">
        <w:t xml:space="preserve">R berlangsung 1 jam.. Menurut </w:t>
      </w:r>
      <w:r w:rsidR="008A45E8" w:rsidRPr="00E16F4A">
        <w:fldChar w:fldCharType="begin" w:fldLock="1"/>
      </w:r>
      <w:r w:rsidR="008A45E8" w:rsidRPr="00E16F4A">
        <w:instrText>ADDIN CSL_CITATION {"citationItems":[{"id":"ITEM-1","itemData":{"abstract":"Persalinan preterm adalah persalinan yang terjadi dibawah umur kehamilan 37 ming</w:instrText>
      </w:r>
      <w:r w:rsidR="008A45E8" w:rsidRPr="00E16F4A">
        <w:instrText>gu dengan perkiraan berat janin kurang dari 2500 gram. Dampak yang dapat dari kejadian persalinan preterm antara lain hipotermi, asfiksia, ikterik, infeksi dan pertumbuhan retardasi janin. Dampak tersebut merupakan penyebab utama kematian pada bayi. Pening</w:instrText>
      </w:r>
      <w:r w:rsidR="008A45E8" w:rsidRPr="00E16F4A">
        <w:instrText>katan kejadian persalinan preterm di RS Muhammadiyah Taman Puring dari tahun 2015 sebesar 3,8% meningkat di tahun 2016 menjadi sebesar 5,1%. Tujuan penelitian ini adalah untuk mengetahui faktor-faktor yang berhubungan dengan persalinan preterm di Rumah Sak</w:instrText>
      </w:r>
      <w:r w:rsidR="008A45E8" w:rsidRPr="00E16F4A">
        <w:instrText>it Muhammadiyah Taman Puring kebayoran baru Jakarta Selatan periode Januari-Juni 2017. Desain penelitian yang digunakan adalah desain case control, yaitu penelitian survey analitik, dengan menggunakan pendekatan retrospective. Populasi penelitian adalah se</w:instrText>
      </w:r>
      <w:r w:rsidR="008A45E8" w:rsidRPr="00E16F4A">
        <w:instrText>mua wanita yang melahirkan Januari sampai Juni 2017. Sampel dalam penelitian ini berjumlah 30 ibu melahirkan preterm dan 30 ibu melahirkan tidak preterm dengan total 60 sampel, menggunakan teknik pengambilan sampel secara sistemik random sampling. Analisis</w:instrText>
      </w:r>
      <w:r w:rsidR="008A45E8" w:rsidRPr="00E16F4A">
        <w:instrText xml:space="preserve"> bivariat menggunakan chi square. Hasil penelitian: usia ibu (p=0,000), paritas (p=0,000), KPD (p=0,000), Preeklampsi (p=0,000). Simpulan: ada hubungan antara usia ibu, paritas, KPD dan preeklampsi dengan persalinan preterm di RS Muhammadiyah Taman Puring </w:instrText>
      </w:r>
      <w:r w:rsidR="008A45E8" w:rsidRPr="00E16F4A">
        <w:instrText>Kebayoran Baru Jakarta Selatan. Kesimpulan Ada hubungan antara usia ibu, paritas, KPD, preeklamsi dengan persalinan preterm di RS Muhammadiyah Taman Puring Kebayoran Baru Jakarta Selatan. Saean: perlu adanya penyuluhan dan konseling oleh tenaga kesehatan k</w:instrText>
      </w:r>
      <w:r w:rsidR="008A45E8" w:rsidRPr="00E16F4A">
        <w:instrText>epada ibu hamil, kunjungan ANC sesuai program pemerintah agar kelainan ataupun komplikasi dalam kehamilan terdeteksi lebih awal.","author":[{"dropping-particle":"","family":"Carolin","given":"bunga tiara","non-dropping-particle":"","parse-names":false,"suf</w:instrText>
      </w:r>
      <w:r w:rsidR="008A45E8" w:rsidRPr="00E16F4A">
        <w:instrText>fix":""},{"dropping-particle":"","family":"Widiastuti","given":"Ika","non-dropping-particle":"","parse-names":false,"suffix":""}],"container-title":"Jurnal Ilmu Keperawatan Dan Kebidanan Nasional","id":"ITEM-1","issue":"1","issued":{"date-parts":[["2019"]]</w:instrText>
      </w:r>
      <w:r w:rsidR="008A45E8" w:rsidRPr="00E16F4A">
        <w:instrText>},"page":"12","title":"Faktor-Faktor Yang Berhubungan Dengan Kejadian Persalinan Preterm Di Rumah Sakit Muhammadiyah Taman Puring Kebayoran Baru Jakarta Selatan Periode Januari-Juni Tahun 2017","type":"article-journal","volume":"1"},"uris":["http://www.men</w:instrText>
      </w:r>
      <w:r w:rsidR="008A45E8" w:rsidRPr="00E16F4A">
        <w:instrText>deley.com/documents/?uuid=16fc3225-42a0-4dd5-ad4a-058041de173f","http://www.mendeley.com/documents/?uuid=4a7743eb-8010-4ea3-8ef2-91df3cd3c06c"]}],"mendeley":{"formattedCitation":"(Carolin &amp; Widiastuti, 2019)","plainTextFormattedCitation":"(Carolin &amp; Widias</w:instrText>
      </w:r>
      <w:r w:rsidR="008A45E8" w:rsidRPr="00E16F4A">
        <w:instrText>tuti, 2019)","previouslyFormattedCitation":"(Carolin &amp; Widiastuti, 2019)"},"properties":{"noteIndex":0},"schema":"https://github.com/citation-style-language/schema/raw/master/csl-citation.json"}</w:instrText>
      </w:r>
      <w:r w:rsidR="008A45E8" w:rsidRPr="00E16F4A">
        <w:fldChar w:fldCharType="separate"/>
      </w:r>
      <w:r w:rsidR="008A45E8" w:rsidRPr="00E16F4A">
        <w:t>(Carolin &amp; Widiastuti, 2019)</w:t>
      </w:r>
      <w:r w:rsidR="008A45E8" w:rsidRPr="00E16F4A">
        <w:fldChar w:fldCharType="end"/>
      </w:r>
      <w:r w:rsidR="008A45E8" w:rsidRPr="00E16F4A">
        <w:t xml:space="preserve"> </w:t>
      </w:r>
      <w:r w:rsidR="008A45E8" w:rsidRPr="00E16F4A">
        <w:t xml:space="preserve">Proses persalinan selain </w:t>
      </w:r>
      <w:r w:rsidR="008A45E8" w:rsidRPr="00E16F4A">
        <w:t>dipengaruhi oleh faktor passage, passanger, power dan penolong, faktor psikis juga sangat menentukan keberhasilan persalinan.</w:t>
      </w:r>
    </w:p>
    <w:p w14:paraId="640DA56A" w14:textId="116DDFF8" w:rsidR="005034FD" w:rsidRPr="00E16F4A" w:rsidRDefault="001740C4" w:rsidP="00E16F4A">
      <w:pPr>
        <w:rPr>
          <w:lang w:val="pl-PL"/>
        </w:rPr>
      </w:pPr>
      <w:r>
        <w:tab/>
      </w:r>
      <w:r w:rsidR="008A45E8" w:rsidRPr="00E16F4A">
        <w:t>Pada kala III adalah kala pengeluaran plasenta, Pada tanggal 06 Agustus 2025 jam 1.25 WIB plasenta lahir lengkap Plasenta lahir sp</w:t>
      </w:r>
      <w:r w:rsidR="008A45E8" w:rsidRPr="00E16F4A">
        <w:t xml:space="preserve">ontan, kotiledon lengkap, kulit ketuban utuh, diameter 20 cm, panjang 45cm, tebal 2 cm, tidak ada pengapuran. Menurut (sulistyawati, 2021), kala III adalah kala pengeluaran plasenta setelah kala II yang berlangsung tidak boleh lebih dari 30 menit. </w:t>
      </w:r>
      <w:r w:rsidR="008A45E8" w:rsidRPr="00E16F4A">
        <w:rPr>
          <w:lang w:val="pl-PL"/>
        </w:rPr>
        <w:t>Dalam ka</w:t>
      </w:r>
      <w:r w:rsidR="008A45E8" w:rsidRPr="00E16F4A">
        <w:rPr>
          <w:lang w:val="pl-PL"/>
        </w:rPr>
        <w:t>sus Ny. S   tidak terjadi kesenjangan teori dan praktik karena plasenta lahir</w:t>
      </w:r>
    </w:p>
    <w:p w14:paraId="7A8FCAF1" w14:textId="7118399D" w:rsidR="005034FD" w:rsidRPr="00E16F4A" w:rsidRDefault="001740C4" w:rsidP="00E16F4A">
      <w:pPr>
        <w:rPr>
          <w:lang w:val="pl-PL"/>
        </w:rPr>
      </w:pPr>
      <w:r>
        <w:rPr>
          <w:lang w:val="pl-PL"/>
        </w:rPr>
        <w:tab/>
      </w:r>
      <w:r w:rsidRPr="00E16F4A">
        <w:rPr>
          <w:lang w:val="pl-PL"/>
        </w:rPr>
        <w:t xml:space="preserve">Kurang </w:t>
      </w:r>
      <w:r w:rsidR="008A45E8" w:rsidRPr="00E16F4A">
        <w:rPr>
          <w:lang w:val="pl-PL"/>
        </w:rPr>
        <w:t>lebih 5 menit setelah kala II. Biasanya plasenta lepas dalam 6–15 menit setelah bayi lahir dan keluar spontan atau dengan tekanan pada fundus uteri. Pengeluaran plasenta d</w:t>
      </w:r>
      <w:r w:rsidR="008A45E8" w:rsidRPr="00E16F4A">
        <w:rPr>
          <w:lang w:val="pl-PL"/>
        </w:rPr>
        <w:t>i sertai dengan pengeluaran darah</w:t>
      </w:r>
      <w:r w:rsidR="008A45E8" w:rsidRPr="00E16F4A">
        <w:fldChar w:fldCharType="begin" w:fldLock="1"/>
      </w:r>
      <w:r w:rsidR="008A45E8" w:rsidRPr="00E16F4A">
        <w:rPr>
          <w:lang w:val="pl-PL"/>
        </w:rPr>
        <w:instrText>ADDIN CSL_CITATION {"citationItems":[{"id":"ITEM-1","itemData":{"DOI":"10.55606/jurrikes.v2i1.1960","ISSN":"2828-9366","abstract":"Pregnancy is a physiological and natural condition that occurs in women. There are various c</w:instrText>
      </w:r>
      <w:r w:rsidR="008A45E8" w:rsidRPr="00E16F4A">
        <w:rPr>
          <w:lang w:val="pl-PL"/>
        </w:rPr>
        <w:instrText>omplaints experienced by pregnant women during their pregnancy, one of the most common complaints is dizziness. Objective: LTA provides comprehensive midwifery care to pregnant, maternity, postpartum, BBL, neonate and family planning women using a midwifer</w:instrText>
      </w:r>
      <w:r w:rsidR="008A45E8" w:rsidRPr="00E16F4A">
        <w:rPr>
          <w:lang w:val="pl-PL"/>
        </w:rPr>
        <w:instrText>y management approach for Mrs \"P\" who complained of dizziness. Method: Care in this LTA is through interviews, observation and care management. The subject in this care is Mrs \"P\" at the Pratama Riyyan Kabanjahe Clinic. Results: results of comprehensiv</w:instrText>
      </w:r>
      <w:r w:rsidR="008A45E8" w:rsidRPr="00E16F4A">
        <w:rPr>
          <w:lang w:val="pl-PL"/>
        </w:rPr>
        <w:instrText>e midwifery care for Mrs \"N\" during pregnancy in the second trimester and third trimester with dizziness, in normal labor, spontaneously without complications, in the postpartum period with normal puerperium, in BBL with BBLN, in patients.\r             </w:instrText>
      </w:r>
      <w:r w:rsidR="008A45E8" w:rsidRPr="00E16F4A">
        <w:rPr>
          <w:lang w:val="pl-PL"/>
        </w:rPr>
        <w:instrText>                                                      \r  ","author":[{"dropping-particle":"","family":"Linda Purwanti","given":"","non-dropping-particle":"","parse-names":false,"suffix":""}],"container-title":"JURNAL RISET RUMPUN ILMU KESEHATAN","id":"ITE</w:instrText>
      </w:r>
      <w:r w:rsidR="008A45E8" w:rsidRPr="00E16F4A">
        <w:rPr>
          <w:lang w:val="pl-PL"/>
        </w:rPr>
        <w:instrText>M-1","issue":"1","issued":{"date-parts":[["2023","4"]]},"page":"243-255","publisher":"Politeknik Pratama Purwokerto","title":"Asuhan Kebidanan Komprehensif Pada Ny. P Mulai dari Hamil, Bersalin, Nifas, Bayi Baru Lahir dan Keluarga Berencana di Klinik Prata</w:instrText>
      </w:r>
      <w:r w:rsidR="008A45E8" w:rsidRPr="00E16F4A">
        <w:rPr>
          <w:lang w:val="pl-PL"/>
        </w:rPr>
        <w:instrText>ma Riyyan Kaban Jahe Tahun 2021/2022","type":"article-journal","volume":"2"},"uris":["http://www.mendeley.com/documents/?uuid=bb30fd03-83fa-4c6b-a945-d97a34e493d9","http://www.mendeley.com/documents/?uuid=c98c2554-93bd-4808-a656-3145d34d8d1a"]}],"mendeley"</w:instrText>
      </w:r>
      <w:r w:rsidR="008A45E8" w:rsidRPr="00E16F4A">
        <w:rPr>
          <w:lang w:val="pl-PL"/>
        </w:rPr>
        <w:instrText>:{"formattedCitation":"(Linda Purwanti, 2023)","plainTextFormattedCitation":"(Linda Purwanti, 2023)","previouslyFormattedCitation":"(Linda Purwanti, 2023)"},"properties":{"noteIndex":0},"schema":"https://github.com/citation-style-language/schema/raw/master</w:instrText>
      </w:r>
      <w:r w:rsidR="008A45E8" w:rsidRPr="00E16F4A">
        <w:rPr>
          <w:lang w:val="pl-PL"/>
        </w:rPr>
        <w:instrText>/csl-citation.json"}</w:instrText>
      </w:r>
      <w:r w:rsidR="008A45E8" w:rsidRPr="00E16F4A">
        <w:fldChar w:fldCharType="separate"/>
      </w:r>
      <w:r w:rsidR="008A45E8" w:rsidRPr="00E16F4A">
        <w:rPr>
          <w:lang w:val="pl-PL"/>
        </w:rPr>
        <w:t>(Linda Purwanti, 2023)</w:t>
      </w:r>
      <w:r w:rsidR="008A45E8" w:rsidRPr="00E16F4A">
        <w:fldChar w:fldCharType="end"/>
      </w:r>
      <w:r w:rsidR="008A45E8" w:rsidRPr="00E16F4A">
        <w:rPr>
          <w:lang w:val="pl-PL"/>
        </w:rPr>
        <w:t xml:space="preserve">. Penulis berpendapat bahwa tidak ada kesenjangan antara teori dan praktik karena pada saat pengeluaran plasenta tidak lebih dari 30 menit yaitu 5 menit dan tidak terjadi perdarahan pada ibu selama kala III. </w:t>
      </w:r>
    </w:p>
    <w:p w14:paraId="79696DEB" w14:textId="4967235C" w:rsidR="005034FD" w:rsidRPr="00E16F4A" w:rsidRDefault="001740C4" w:rsidP="00E16F4A">
      <w:pPr>
        <w:rPr>
          <w:lang w:val="pl-PL"/>
        </w:rPr>
      </w:pPr>
      <w:r>
        <w:rPr>
          <w:lang w:val="pl-PL"/>
        </w:rPr>
        <w:tab/>
      </w:r>
      <w:r w:rsidR="008A45E8" w:rsidRPr="00E16F4A">
        <w:rPr>
          <w:lang w:val="pl-PL"/>
        </w:rPr>
        <w:t>Pa</w:t>
      </w:r>
      <w:r w:rsidR="008A45E8" w:rsidRPr="00E16F4A">
        <w:rPr>
          <w:lang w:val="pl-PL"/>
        </w:rPr>
        <w:t>da kala IV Ny. S dilakukan pemantauan pasca persalinana, setiap 15 menit pada 1 jam pertama pasca persalinan dan setiap 30 menit pada jam kedua pasca persalinan. Kala IV dimulai setelah plasenta lahir lengkap dan berakhir dua jam setelah kelahiran. Hal yan</w:t>
      </w:r>
      <w:r w:rsidR="008A45E8" w:rsidRPr="00E16F4A">
        <w:rPr>
          <w:lang w:val="pl-PL"/>
        </w:rPr>
        <w:t xml:space="preserve">g menarik selama kala IV adalah perdarahan primer pada dua jam pertama setelah kelahiran. Perdarahan yang dapat terjadi karena perlukaan serviks, perlukaan plasenta, atau episiotomi yang terlewatkan </w:t>
      </w:r>
      <w:r w:rsidR="008A45E8" w:rsidRPr="00E16F4A">
        <w:fldChar w:fldCharType="begin" w:fldLock="1"/>
      </w:r>
      <w:r w:rsidR="008A45E8" w:rsidRPr="00E16F4A">
        <w:rPr>
          <w:lang w:val="pl-PL"/>
        </w:rPr>
        <w:instrText>ADDIN CSL_CITATION {"citationItems":[{"id":"ITEM-1","item</w:instrText>
      </w:r>
      <w:r w:rsidR="008A45E8" w:rsidRPr="00E16F4A">
        <w:rPr>
          <w:lang w:val="pl-PL"/>
        </w:rPr>
        <w:instrText>Data":{"DOI":"10.55606/jurrikes.v2i1.1960","ISSN":"2828-9366","abstract":"Pregnancy is a physiological and natural condition that occurs in women. There are various complaints experienced by pregnant women during their pregnancy, one of the most common com</w:instrText>
      </w:r>
      <w:r w:rsidR="008A45E8" w:rsidRPr="00E16F4A">
        <w:rPr>
          <w:lang w:val="pl-PL"/>
        </w:rPr>
        <w:instrText xml:space="preserve">plaints is dizziness. Objective: LTA provides comprehensive midwifery care to pregnant, maternity, postpartum, BBL, neonate and family planning women using a midwifery management approach for Mrs \"P\" who complained of dizziness. Method: Care in this LTA </w:instrText>
      </w:r>
      <w:r w:rsidR="008A45E8" w:rsidRPr="00E16F4A">
        <w:rPr>
          <w:lang w:val="pl-PL"/>
        </w:rPr>
        <w:instrText>is through interviews, observation and care management. The subject in this care is Mrs \"P\" at the Pratama Riyyan Kabanjahe Clinic. Results: results of comprehensive midwifery care for Mrs \"N\" during pregnancy in the second trimester and third trimeste</w:instrText>
      </w:r>
      <w:r w:rsidR="008A45E8" w:rsidRPr="00E16F4A">
        <w:rPr>
          <w:lang w:val="pl-PL"/>
        </w:rPr>
        <w:instrText>r with dizziness, in normal labor, spontaneously without complications, in the postpartum period with normal puerperium, in BBL with BBLN, in patients.\r                                                                   \r  ","author":[{"dropping-particle"</w:instrText>
      </w:r>
      <w:r w:rsidR="008A45E8" w:rsidRPr="00E16F4A">
        <w:rPr>
          <w:lang w:val="pl-PL"/>
        </w:rPr>
        <w:instrText>:"","family":"Linda Purwanti","given":"","non-dropping-particle":"","parse-names":false,"suffix":""}],"container-title":"JURNAL RISET RUMPUN ILMU KESEHATAN","id":"ITEM-1","issue":"1","issued":{"date-parts":[["2023","4"]]},"page":"243-255","publisher":"Poli</w:instrText>
      </w:r>
      <w:r w:rsidR="008A45E8" w:rsidRPr="00E16F4A">
        <w:rPr>
          <w:lang w:val="pl-PL"/>
        </w:rPr>
        <w:instrText>teknik Pratama Purwokerto","title":"Asuhan Kebidanan Komprehensif Pada Ny. P Mulai dari Hamil, Bersalin, Nifas, Bayi Baru Lahir dan Keluarga Berencana di Klinik Pratama Riyyan Kaban Jahe Tahun 2021/2022","type":"article-journal","volume":"2"},"uris":["http</w:instrText>
      </w:r>
      <w:r w:rsidR="008A45E8" w:rsidRPr="00E16F4A">
        <w:rPr>
          <w:lang w:val="pl-PL"/>
        </w:rPr>
        <w:instrText>://www.mendeley.com/documents/?uuid=c98c2554-93bd-4808-a656-3145d34d8d1a","http://www.mendeley.com/documents/?uuid=bb30fd03-83fa-4c6b-a945-d97a34e493d9"]}],"mendeley":{"formattedCitation":"(Linda Purwanti, 2023)","plainTextFormattedCitation":"(Linda Purwan</w:instrText>
      </w:r>
      <w:r w:rsidR="008A45E8" w:rsidRPr="00E16F4A">
        <w:rPr>
          <w:lang w:val="pl-PL"/>
        </w:rPr>
        <w:instrText>ti, 2023)","previouslyFormattedCitation":"(Linda Purwanti, 2023)"},"properties":{"noteIndex":0},"schema":"https://github.com/citation-style-language/schema/raw/master/csl-citation.json"}</w:instrText>
      </w:r>
      <w:r w:rsidR="008A45E8" w:rsidRPr="00E16F4A">
        <w:fldChar w:fldCharType="separate"/>
      </w:r>
      <w:r w:rsidR="008A45E8" w:rsidRPr="00E16F4A">
        <w:rPr>
          <w:lang w:val="pl-PL"/>
        </w:rPr>
        <w:t>(Linda Purwanti, 2023)</w:t>
      </w:r>
      <w:r w:rsidR="008A45E8" w:rsidRPr="00E16F4A">
        <w:fldChar w:fldCharType="end"/>
      </w:r>
      <w:r w:rsidR="008A45E8" w:rsidRPr="00E16F4A">
        <w:rPr>
          <w:lang w:val="pl-PL"/>
        </w:rPr>
        <w:t>. Pada kasus Ny. S    tidak ditemukan kesenja</w:t>
      </w:r>
      <w:r w:rsidR="008A45E8" w:rsidRPr="00E16F4A">
        <w:rPr>
          <w:lang w:val="pl-PL"/>
        </w:rPr>
        <w:t>ngan antara teori dan praktik karena sudah dilakukan pemantauan pada 2 jam pertama pasca persalinan dan tidak ditemukan masalah selama pemantuan kala IV.</w:t>
      </w:r>
      <w:r w:rsidR="008A45E8" w:rsidRPr="00E16F4A">
        <w:rPr>
          <w:lang w:val="pl-PL"/>
        </w:rPr>
        <w:t xml:space="preserve"> .</w:t>
      </w:r>
    </w:p>
    <w:p w14:paraId="5CAABFA3" w14:textId="77777777" w:rsidR="005034FD" w:rsidRPr="00E16F4A" w:rsidRDefault="005034FD" w:rsidP="00E16F4A">
      <w:pPr>
        <w:rPr>
          <w:lang w:val="pl-PL"/>
        </w:rPr>
      </w:pPr>
    </w:p>
    <w:p w14:paraId="1D86C661" w14:textId="77777777" w:rsidR="005034FD" w:rsidRPr="00E16F4A" w:rsidRDefault="008A45E8" w:rsidP="00E16F4A">
      <w:pPr>
        <w:rPr>
          <w:b/>
        </w:rPr>
      </w:pPr>
      <w:r w:rsidRPr="00E16F4A">
        <w:rPr>
          <w:b/>
        </w:rPr>
        <w:t xml:space="preserve">Asuhan BBL </w:t>
      </w:r>
    </w:p>
    <w:p w14:paraId="56753BDF" w14:textId="14C46CD9" w:rsidR="005034FD" w:rsidRPr="00E16F4A" w:rsidRDefault="001740C4" w:rsidP="00E16F4A">
      <w:pPr>
        <w:rPr>
          <w:bCs/>
        </w:rPr>
      </w:pPr>
      <w:r>
        <w:rPr>
          <w:bCs/>
        </w:rPr>
        <w:tab/>
      </w:r>
      <w:r w:rsidR="008A45E8" w:rsidRPr="00E16F4A">
        <w:rPr>
          <w:bCs/>
        </w:rPr>
        <w:t xml:space="preserve">Bayi lahir spontan normal di Puskesmas Luwunggede. </w:t>
      </w:r>
      <w:r w:rsidR="008A45E8" w:rsidRPr="00E16F4A">
        <w:rPr>
          <w:lang w:val="pl-PL"/>
        </w:rPr>
        <w:t>Asuhan pada By. Ny. S   dilakukan se</w:t>
      </w:r>
      <w:r w:rsidR="008A45E8" w:rsidRPr="00E16F4A">
        <w:rPr>
          <w:lang w:val="pl-PL"/>
        </w:rPr>
        <w:t xml:space="preserve">banyak 3 kali, kunjungan pertama pada usia By. Ny. S   umur 1 jam, kunjungan </w:t>
      </w:r>
      <w:r w:rsidR="008A45E8" w:rsidRPr="00E16F4A">
        <w:rPr>
          <w:lang w:val="pl-PL"/>
        </w:rPr>
        <w:lastRenderedPageBreak/>
        <w:t xml:space="preserve">neonatus kedua dilakukan pada 2 hari, kunjungan ketiga dilakukan pada hari ke sembilan, </w:t>
      </w:r>
      <w:r w:rsidR="008A45E8" w:rsidRPr="00E16F4A">
        <w:rPr>
          <w:bCs/>
          <w:lang w:val="pl-PL"/>
        </w:rPr>
        <w:t>dengan Panjang badan 48 cm, dan berat badan 3000 APGAR score: 8/9/10 . Berat badan lahir me</w:t>
      </w:r>
      <w:r w:rsidR="008A45E8" w:rsidRPr="00E16F4A">
        <w:rPr>
          <w:bCs/>
          <w:lang w:val="pl-PL"/>
        </w:rPr>
        <w:t xml:space="preserve">rupakan salah satu indikator dalam tumbuh kembang anak hingga masa dewasanya dan menggambarkan status gizi yang diperoleh janin selama dalam kandungan. </w:t>
      </w:r>
      <w:r w:rsidR="008A45E8" w:rsidRPr="00E16F4A">
        <w:rPr>
          <w:bCs/>
        </w:rPr>
        <w:t>Menurut teori, bayi baru lahir normal adalah bayi yang lahir antara 37 dan 42 minggu kehamilan dengan be</w:t>
      </w:r>
      <w:r w:rsidR="008A45E8" w:rsidRPr="00E16F4A">
        <w:rPr>
          <w:bCs/>
        </w:rPr>
        <w:t xml:space="preserve">rat badan 2.500 hingga 4.000 gram. Jika dibandingkan dengan bayi Ny. S yang beratnya 3000 gram, maka tidak ada perbedaan antara teori dan kenyataan di lapangan, dan bayi Ny. S    dapat dianggap normal (Dewi et al., 2014). Sesuai dengan teori keadaan umum, </w:t>
      </w:r>
      <w:r w:rsidR="008A45E8" w:rsidRPr="00E16F4A">
        <w:rPr>
          <w:bCs/>
        </w:rPr>
        <w:t>bayi diperiksa satu menit setelah lahir dengan menggunakan nilai APGAR. Bayi diletakkan di atas kain yang telah disiapkan di perut ibu dan dibersihkan. Penilaian ini dilakukan untuk mengetahui apakah bayi mengalami asfiksia. Hasilnya adalah 9/10, yang menu</w:t>
      </w:r>
      <w:r w:rsidR="008A45E8" w:rsidRPr="00E16F4A">
        <w:rPr>
          <w:bCs/>
        </w:rPr>
        <w:t>njukkan bahwa bayi dalam kondisi baik atau normal, dan tidak ada perbedaan dengan teori bahwa jika nilai APGAR bayi sekitar 7-10, bayi tersebut dianggap normal (Dewi et al., 2014). Pada 2 jam pertama bayi telah diberikan salep mata. Pemberian salep mata in</w:t>
      </w:r>
      <w:r w:rsidR="008A45E8" w:rsidRPr="00E16F4A">
        <w:rPr>
          <w:bCs/>
        </w:rPr>
        <w:t xml:space="preserve">i dilakukan untuk mencegah terjadinya infeksi pada mata bayi. Tindakan sesuai dengan teori salep antibiotika tersebut harus diberikan dalam waktu 1 jam setelah kelahiran (Rivanica, 2018). Pada bayi ibu telah dilakukan penyuntikan Vitamin K. Hal ini sesuai </w:t>
      </w:r>
      <w:r w:rsidR="008A45E8" w:rsidRPr="00E16F4A">
        <w:rPr>
          <w:bCs/>
        </w:rPr>
        <w:t xml:space="preserve">dengan teori menurut (Rivanica, 2018), setiap bayi baru lahir harus diberikan injeksi vitamin K1 mg secara intramuscular dalam waktu satu jam setelah lahir untuk mencegah perdarahan pada otak bayi. </w:t>
      </w:r>
    </w:p>
    <w:p w14:paraId="6A86C289" w14:textId="4E906DF0" w:rsidR="005034FD" w:rsidRPr="00E16F4A" w:rsidRDefault="001740C4" w:rsidP="00E16F4A">
      <w:pPr>
        <w:rPr>
          <w:bCs/>
        </w:rPr>
      </w:pPr>
      <w:r>
        <w:rPr>
          <w:bCs/>
        </w:rPr>
        <w:tab/>
      </w:r>
      <w:r w:rsidR="008A45E8" w:rsidRPr="00E16F4A">
        <w:rPr>
          <w:bCs/>
        </w:rPr>
        <w:t>Penulis mengajarkan pada ibu bagaimana merawat tali pusat</w:t>
      </w:r>
      <w:r w:rsidR="008A45E8" w:rsidRPr="00E16F4A">
        <w:rPr>
          <w:bCs/>
        </w:rPr>
        <w:t xml:space="preserve"> agar terhindar dari infeksi yaitu dengan cara mengganti kassa kering dan steril tanpa diberikan bethadine, alkohol, dan ramuan-ramuan apapun. Hal ini sesuai dengan teori perawatan tali pusat bayi dilakukan dengan membersihkan tali pusat bayi hanya dengan </w:t>
      </w:r>
      <w:r w:rsidR="008A45E8" w:rsidRPr="00E16F4A">
        <w:rPr>
          <w:bCs/>
        </w:rPr>
        <w:t xml:space="preserve">sabun dan air, dan kemudian membiarkan tali pusat mengering atau tidak terbungkus (Lugita &amp; Vevi, 2019). </w:t>
      </w:r>
    </w:p>
    <w:p w14:paraId="4EE1EA85" w14:textId="77777777" w:rsidR="005034FD" w:rsidRPr="00E16F4A" w:rsidRDefault="008A45E8" w:rsidP="00E16F4A">
      <w:pPr>
        <w:rPr>
          <w:bCs/>
        </w:rPr>
      </w:pPr>
      <w:r w:rsidRPr="00E16F4A">
        <w:rPr>
          <w:bCs/>
        </w:rPr>
        <w:t>Pelepasan tali pusat biasanya berlangsung antara 4 dan 7 hari, tetapi dapat berlangsung lebih dari 7 hari (Yuliana, et. al., 2017).</w:t>
      </w:r>
    </w:p>
    <w:p w14:paraId="4BEEC79C" w14:textId="15D6775E" w:rsidR="005034FD" w:rsidRPr="00E16F4A" w:rsidRDefault="001740C4" w:rsidP="00E16F4A">
      <w:pPr>
        <w:rPr>
          <w:bCs/>
        </w:rPr>
      </w:pPr>
      <w:r>
        <w:rPr>
          <w:bCs/>
        </w:rPr>
        <w:tab/>
      </w:r>
      <w:r w:rsidR="008A45E8" w:rsidRPr="00E16F4A">
        <w:rPr>
          <w:bCs/>
        </w:rPr>
        <w:t>Memberitahu ibu un</w:t>
      </w:r>
      <w:r w:rsidR="008A45E8" w:rsidRPr="00E16F4A">
        <w:rPr>
          <w:bCs/>
        </w:rPr>
        <w:t xml:space="preserve">tuk memberikan ASI secara eksklusif selama 6 bulan kepada bayinya tanpa makanan tambahan. Hal ini sesuai dengan teori WHO merekomendasikan para ibu untuk menyusui secara ekslusif selama 6 bulan (Rivanica, 2018). </w:t>
      </w:r>
    </w:p>
    <w:p w14:paraId="226C769A" w14:textId="5FAE0931" w:rsidR="005034FD" w:rsidRPr="00E16F4A" w:rsidRDefault="001740C4" w:rsidP="00E16F4A">
      <w:pPr>
        <w:rPr>
          <w:bCs/>
        </w:rPr>
      </w:pPr>
      <w:r>
        <w:rPr>
          <w:bCs/>
        </w:rPr>
        <w:tab/>
      </w:r>
      <w:r w:rsidR="008A45E8" w:rsidRPr="00E16F4A">
        <w:rPr>
          <w:bCs/>
        </w:rPr>
        <w:t>Memandikan bayi dengan menggunakan air hang</w:t>
      </w:r>
      <w:r w:rsidR="008A45E8" w:rsidRPr="00E16F4A">
        <w:rPr>
          <w:bCs/>
        </w:rPr>
        <w:t>at setelah 6 jam, dan menggunakan air hangat hal ini sesuai teori Kemenkes (2015) bahwa memandikan bayi setelah 6 jam menggunakan air hangat. Penulis memberitahu dan menjelaskan kepada ibu, jika bayi baru lahir tidak mau menyusu, lesu, tidak berkemih dalam</w:t>
      </w:r>
      <w:r w:rsidR="008A45E8" w:rsidRPr="00E16F4A">
        <w:rPr>
          <w:bCs/>
        </w:rPr>
        <w:t xml:space="preserve"> 24 jam pertama, bagian putih mata menjadi kuning dan warna kulit tampak kuning, kejang, tali pusat kemerahan dan berbau, dan bayi merintih adalah tanda-tanda bahaya. Hal ini sesuai dengan teori diatas, dan pada keadaan bayi Ny. S    tidak ditemukan tanda-</w:t>
      </w:r>
      <w:r w:rsidR="008A45E8" w:rsidRPr="00E16F4A">
        <w:rPr>
          <w:bCs/>
        </w:rPr>
        <w:t>tanda tersebut berarti bayi Ny. S    dalam keadaan sehat (Kemenkes, 2015).</w:t>
      </w:r>
    </w:p>
    <w:p w14:paraId="360EBE00" w14:textId="32A397E9" w:rsidR="005034FD" w:rsidRPr="00E16F4A" w:rsidRDefault="001740C4" w:rsidP="00E16F4A">
      <w:r>
        <w:tab/>
      </w:r>
      <w:r w:rsidR="008A45E8" w:rsidRPr="00E16F4A">
        <w:t xml:space="preserve">Hipotiroid kongenital (HK) merupakan kelainan pada bayi sejak lahir yang disebabkan oleh kurangnya sekresi hormon tiroid oleh kelenjar tiroid dan penurunan kerja hormon tiroid pada </w:t>
      </w:r>
      <w:r w:rsidR="008A45E8" w:rsidRPr="00E16F4A">
        <w:t>tingkat sel(Handayani and Achadi, 2022). Program skrining bayi diperoleh melalui tusukan tumit pada sampel Jurnal bercak darah utuh kering pada kartu kertas saring (Gultom and The, 2022). Waktu pengambilan spesimen sangat penting untuk mendapatkan diagnosi</w:t>
      </w:r>
      <w:r w:rsidR="008A45E8" w:rsidRPr="00E16F4A">
        <w:t xml:space="preserve">s yang baik dan waktu terbaik untuk mengumpulkan spesimen untuk pengujian hipotiroid kongenital adalah pada usia24-72 jam (bayi baru lahir). Pengambilan </w:t>
      </w:r>
      <w:r w:rsidR="008A45E8" w:rsidRPr="00E16F4A">
        <w:rPr>
          <w:i/>
          <w:iCs/>
        </w:rPr>
        <w:t>specimen SHK</w:t>
      </w:r>
      <w:r w:rsidR="008A45E8" w:rsidRPr="00E16F4A">
        <w:t xml:space="preserve"> pada baayi Ny. S    di lakukan pada tanggal 2 Agustus 2024 jam 09.00. </w:t>
      </w:r>
      <w:r w:rsidR="008A45E8" w:rsidRPr="00E16F4A">
        <w:rPr>
          <w:i/>
          <w:iCs/>
        </w:rPr>
        <w:t>specimen</w:t>
      </w:r>
      <w:r w:rsidR="008A45E8" w:rsidRPr="00E16F4A">
        <w:t xml:space="preserve"> di ambil da</w:t>
      </w:r>
      <w:r w:rsidR="008A45E8" w:rsidRPr="00E16F4A">
        <w:t xml:space="preserve">ri tusukan pada tumit bayi. Menurut peneliti SHK di ambil 25 jam setelah lahir jadi tidak ada kesenjangan antara teori dan praktek. </w:t>
      </w:r>
    </w:p>
    <w:p w14:paraId="6E9BC77C" w14:textId="77777777" w:rsidR="005034FD" w:rsidRPr="00E16F4A" w:rsidRDefault="005034FD" w:rsidP="00E16F4A">
      <w:pPr>
        <w:rPr>
          <w:b/>
        </w:rPr>
      </w:pPr>
    </w:p>
    <w:p w14:paraId="6940D6CE" w14:textId="77777777" w:rsidR="005034FD" w:rsidRPr="00E16F4A" w:rsidRDefault="008A45E8" w:rsidP="00E16F4A">
      <w:pPr>
        <w:rPr>
          <w:b/>
        </w:rPr>
      </w:pPr>
      <w:r w:rsidRPr="00E16F4A">
        <w:rPr>
          <w:b/>
        </w:rPr>
        <w:t xml:space="preserve">Asuhan Nifas </w:t>
      </w:r>
    </w:p>
    <w:p w14:paraId="777D994A" w14:textId="490789D4" w:rsidR="005034FD" w:rsidRPr="00E16F4A" w:rsidRDefault="001740C4" w:rsidP="00E16F4A">
      <w:r>
        <w:tab/>
      </w:r>
      <w:r w:rsidR="008A45E8" w:rsidRPr="00E16F4A">
        <w:t>Ny. S  melahirkan di Puskesmas Luwunggede  pada tanggal 06 Agustus 2025 dan telah dilakukan asuhan nifas ole</w:t>
      </w:r>
      <w:r w:rsidR="008A45E8" w:rsidRPr="00E16F4A">
        <w:t xml:space="preserve">h bidan dilakukan pemeriksaan pengeluaran pervaginam yaitu </w:t>
      </w:r>
      <w:r w:rsidR="008A45E8" w:rsidRPr="00E16F4A">
        <w:rPr>
          <w:i/>
          <w:iCs/>
        </w:rPr>
        <w:t>lochea rubra</w:t>
      </w:r>
      <w:r w:rsidR="008A45E8" w:rsidRPr="00E16F4A">
        <w:t xml:space="preserve"> (Marmi (2017). Hasil pemeriksaan yang dilakukan adalah ibu tidak ada </w:t>
      </w:r>
      <w:r w:rsidR="008A45E8" w:rsidRPr="00E16F4A">
        <w:lastRenderedPageBreak/>
        <w:t xml:space="preserve">keluhan, keadaan umum baik, tidak pucat, ASI (+), ada jahitan perinium </w:t>
      </w:r>
      <w:r w:rsidR="008A45E8" w:rsidRPr="00E16F4A">
        <w:rPr>
          <w:i/>
          <w:iCs/>
        </w:rPr>
        <w:t>lochea</w:t>
      </w:r>
      <w:r w:rsidR="008A45E8" w:rsidRPr="00E16F4A">
        <w:t>: rubra. Dengan standar operasional ya</w:t>
      </w:r>
      <w:r w:rsidR="008A45E8" w:rsidRPr="00E16F4A">
        <w:t>ng mencakup pemeriksaan tanda vital (tekanan darah, nadi, respirasi, dan suhu); pemeriksaan tinggi fundus uteri; pemeriksaan lokhia dan pengeluaran per vaginam lainnya; pemeriksaan payudara dan rekomendasi untuk ASI eksklusif; dan penyediaan komunikasi, in</w:t>
      </w:r>
      <w:r w:rsidR="008A45E8" w:rsidRPr="00E16F4A">
        <w:t>formasi, dan edukasi (KIE) tentang kesehatan ibu nifas, ibu nifas disarankan untuk melakukan paling sedikit tiga kali kunjungan nifas. Tujuan dari kunjungan nifas ini adalah untuk menilai kondisi ibu dan bayi baru lahir serta untuk membantu mencegah, menem</w:t>
      </w:r>
      <w:r w:rsidR="008A45E8" w:rsidRPr="00E16F4A">
        <w:t>ukan, dan mengatasi masalah. Secara khusus, WHO menyarankan ibu dan bayi baru menerima pertama setelah melahirkan dan minimal tiga kunjungan tambahan PNC dalam waktu 48-72 jam, 7-14 hari, dan 6 minggu setelah melahirkan. Kunjungan masa nifas Ny. S tidak di</w:t>
      </w:r>
      <w:r w:rsidR="008A45E8" w:rsidRPr="00E16F4A">
        <w:t>lakukan sesuai dengan jadwal kunjungan yaitu minimal 4 kali selama masa nifas dikarenakan masalah waktu. Tetapi kunjungan masa nifas tetap di lakukan 4 kali.</w:t>
      </w:r>
    </w:p>
    <w:p w14:paraId="286EA0C6" w14:textId="413F6F18" w:rsidR="005034FD" w:rsidRPr="00E16F4A" w:rsidRDefault="001740C4" w:rsidP="00E16F4A">
      <w:r>
        <w:tab/>
      </w:r>
      <w:r w:rsidR="008A45E8" w:rsidRPr="00E16F4A">
        <w:t>Penelitian terdahulu yang dilakukan oleh Qiftiyah (2018) dan Febrina (2011) menjelaskan tentang sa</w:t>
      </w:r>
      <w:r w:rsidR="008A45E8" w:rsidRPr="00E16F4A">
        <w:t>lah satu cara agar tetap aktif menyusui diawali dari keinginan ibu yang sangat kuat dalam memberikan Air Su su Ibu kepada bayinya. Faktor yang mempengaruhi lainnya adalah keinginan dan dorongan kuat seorang ibu untuk meningkatkan produksi Air Susu Ibu, ser</w:t>
      </w:r>
      <w:r w:rsidR="008A45E8" w:rsidRPr="00E16F4A">
        <w:t>ta ada beberapa hal lainnya selain faktor motivasi, dukungan suami, anggota keluarga dan dukungan dari orang lain mampu membuat suasana nyaman dan menurunkan tingkat kecemasan pada ibu. Satu metode yang dilakukan pada segi nonfarmakologis yang digunakan un</w:t>
      </w:r>
      <w:r w:rsidR="008A45E8" w:rsidRPr="00E16F4A">
        <w:t>tuk mempromosikan Air Susu Ibu adalah pijat oksitosin. Menurut peneliti tidak ada kesenjangan antara teori dan praktek tentang pijit oksitosin untuk memperlancar pengeluaran ASI. Ny. S   . Kunjungan nifas si lakukan 4 kali dari KF 1 dampai dengan KF 4</w:t>
      </w:r>
    </w:p>
    <w:p w14:paraId="371A8D31" w14:textId="77777777" w:rsidR="005034FD" w:rsidRPr="00E16F4A" w:rsidRDefault="005034FD" w:rsidP="00E16F4A"/>
    <w:p w14:paraId="10A772A9" w14:textId="77777777" w:rsidR="005034FD" w:rsidRPr="00E16F4A" w:rsidRDefault="008A45E8" w:rsidP="00E16F4A">
      <w:pPr>
        <w:rPr>
          <w:b/>
        </w:rPr>
      </w:pPr>
      <w:r w:rsidRPr="00E16F4A">
        <w:rPr>
          <w:b/>
        </w:rPr>
        <w:t>Asuhan KB ( Keluarga Berencana)</w:t>
      </w:r>
    </w:p>
    <w:p w14:paraId="02E6796B" w14:textId="3995C6D5" w:rsidR="005034FD" w:rsidRPr="00E16F4A" w:rsidRDefault="001740C4" w:rsidP="00E16F4A">
      <w:pPr>
        <w:rPr>
          <w:bCs/>
        </w:rPr>
      </w:pPr>
      <w:r>
        <w:rPr>
          <w:bCs/>
        </w:rPr>
        <w:tab/>
      </w:r>
      <w:r w:rsidR="008A45E8" w:rsidRPr="00E16F4A">
        <w:rPr>
          <w:bCs/>
        </w:rPr>
        <w:t xml:space="preserve">Ny. S    bersedia menggunakan KB untuk menunda kehamilannya. Ibu memberitahukan kepada peneliti bahwa sampai hari ini ibu belum mendapatkan haid. Walaupun belum haid Ny. S    mengatakan ingin ber KB </w:t>
      </w:r>
    </w:p>
    <w:p w14:paraId="5ECC9DF0" w14:textId="41F9AE6C" w:rsidR="005034FD" w:rsidRPr="00E16F4A" w:rsidRDefault="001740C4" w:rsidP="00E16F4A">
      <w:pPr>
        <w:rPr>
          <w:bCs/>
        </w:rPr>
      </w:pPr>
      <w:r>
        <w:rPr>
          <w:bCs/>
        </w:rPr>
        <w:tab/>
      </w:r>
      <w:r w:rsidR="008A45E8" w:rsidRPr="00E16F4A">
        <w:rPr>
          <w:bCs/>
        </w:rPr>
        <w:t>Setelah masa nifas ibu s</w:t>
      </w:r>
      <w:r w:rsidR="008A45E8" w:rsidRPr="00E16F4A">
        <w:rPr>
          <w:bCs/>
        </w:rPr>
        <w:t>elesai, ibu akan datang ke Puskesmas untuk ber KB, hal ini sesuai dengan teori Keluarga berencana (KB) adalah upaya untuk mengontrol kelahiran anak, jarak dan usia yang ideal untuk melahirkan, dan pengaturan kehamilan melalui promosi, perlindungan, dan ban</w:t>
      </w:r>
      <w:r w:rsidR="008A45E8" w:rsidRPr="00E16F4A">
        <w:rPr>
          <w:bCs/>
        </w:rPr>
        <w:t>tuan yang sesuai dengan hak reproduksi untuk membangun keluarga yang baik (BKKBN, 2015). Sebelum ibu menggunakan KB, ibu telah berkonsultasi dengan bidan dan penulis tentang KB yang dapat digunakan oleh ibu sesuai dengan teori Sulistyawati (2013) Pada peng</w:t>
      </w:r>
      <w:r w:rsidR="008A45E8" w:rsidRPr="00E16F4A">
        <w:rPr>
          <w:bCs/>
        </w:rPr>
        <w:t>kajian tanggal 9 September 2025, Ny. S mengatakan ingin mengunakan KB suntik 3 bulan. Ibu mengatakan ingin menggunakan KB suntik 3 bulan atas kesepakatan bersama dengan suami. Ibu mengatakan suami mendukung ibu untuk menggunakan KB suntik 3 bulan. Suntikan</w:t>
      </w:r>
      <w:r w:rsidR="008A45E8" w:rsidRPr="00E16F4A">
        <w:rPr>
          <w:bCs/>
        </w:rPr>
        <w:t xml:space="preserve"> Kb 3 bulan yaitu Suntikan KB mengandung hormon Depo medroxy progesterone Acetate (hormon progestin) 150mg. Sesuai dengan namanya, suntikan ini diberikan setiap 3 bulan (12 Minggu). Suntikan pertama biasanya diberikan 7 hari pertama periode menstruasi Anda</w:t>
      </w:r>
      <w:r w:rsidR="008A45E8" w:rsidRPr="00E16F4A">
        <w:rPr>
          <w:bCs/>
        </w:rPr>
        <w:t>, atau 6 minggu setelah melahirkan. Suntikan KB 3 Bulan ada yang dikemas dalam cairan 3ml atau 1ml (Raidanti dan Wahidin, 2021).</w:t>
      </w:r>
    </w:p>
    <w:p w14:paraId="6AD3F680" w14:textId="77777777" w:rsidR="005034FD" w:rsidRPr="00E16F4A" w:rsidRDefault="008A45E8" w:rsidP="00E16F4A">
      <w:r w:rsidRPr="00E16F4A">
        <w:t xml:space="preserve"> </w:t>
      </w:r>
    </w:p>
    <w:p w14:paraId="60A47613" w14:textId="77777777" w:rsidR="005034FD" w:rsidRPr="00E16F4A" w:rsidRDefault="008A45E8" w:rsidP="00E16F4A">
      <w:pPr>
        <w:rPr>
          <w:b/>
        </w:rPr>
      </w:pPr>
      <w:r w:rsidRPr="00E16F4A">
        <w:rPr>
          <w:b/>
        </w:rPr>
        <w:t>Simpulan dan Saran</w:t>
      </w:r>
    </w:p>
    <w:p w14:paraId="20528E32" w14:textId="22A5454B" w:rsidR="005034FD" w:rsidRPr="00E16F4A" w:rsidRDefault="001740C4" w:rsidP="00E16F4A">
      <w:r>
        <w:tab/>
      </w:r>
      <w:r w:rsidR="008A45E8" w:rsidRPr="00E16F4A">
        <w:t>Berdasarkan hasil penelitian dapat di simpulkan bahwa dalam pemberian asuhan komprehensif  terlaksana deng</w:t>
      </w:r>
      <w:r w:rsidR="008A45E8" w:rsidRPr="00E16F4A">
        <w:t>an baik. Asuhan  yangdi berikan berkesinambungan oleh tenaga kesehatan dalamupaya penurunan AKI dan AKB. Ibu dan bayi sehat samapai kunjungan KF4.</w:t>
      </w:r>
    </w:p>
    <w:p w14:paraId="1A25DF18" w14:textId="396022D7" w:rsidR="005034FD" w:rsidRPr="00E16F4A" w:rsidRDefault="001740C4" w:rsidP="00E16F4A">
      <w:r>
        <w:tab/>
      </w:r>
      <w:r w:rsidR="008A45E8" w:rsidRPr="00E16F4A">
        <w:t xml:space="preserve">Peneliti menyarankan kepada seluruh tenaga kesehatan terutama bidan untuk dapat melakukan </w:t>
      </w:r>
      <w:r w:rsidR="008A45E8" w:rsidRPr="00E16F4A">
        <w:rPr>
          <w:i/>
        </w:rPr>
        <w:t>srening</w:t>
      </w:r>
      <w:r w:rsidR="008A45E8" w:rsidRPr="00E16F4A">
        <w:t xml:space="preserve"> pada ibu ha</w:t>
      </w:r>
      <w:r w:rsidR="008A45E8" w:rsidRPr="00E16F4A">
        <w:t xml:space="preserve">mil dengan baik sehingga proses kehamilan, </w:t>
      </w:r>
      <w:r w:rsidR="008A45E8" w:rsidRPr="00E16F4A">
        <w:lastRenderedPageBreak/>
        <w:t xml:space="preserve">persalinan,BBL,Nifas dan KB berlangsung dengan lancer dana man oleh tenaga kesehatan yang berwewenang di fasilitas </w:t>
      </w:r>
      <w:r w:rsidR="008A45E8" w:rsidRPr="00E16F4A">
        <w:t>kesehatan yang sesuai.</w:t>
      </w:r>
    </w:p>
    <w:p w14:paraId="6DA69A15" w14:textId="77777777" w:rsidR="005034FD" w:rsidRPr="00E16F4A" w:rsidRDefault="005034FD" w:rsidP="00E16F4A"/>
    <w:p w14:paraId="2B72058D" w14:textId="77777777" w:rsidR="005034FD" w:rsidRPr="00E16F4A" w:rsidRDefault="008A45E8" w:rsidP="00E16F4A">
      <w:pPr>
        <w:rPr>
          <w:b/>
        </w:rPr>
      </w:pPr>
      <w:r w:rsidRPr="00E16F4A">
        <w:rPr>
          <w:b/>
        </w:rPr>
        <w:t>Ucapan Terima Kasih</w:t>
      </w:r>
    </w:p>
    <w:p w14:paraId="504BB7AE" w14:textId="38256EB8" w:rsidR="005034FD" w:rsidRPr="00E16F4A" w:rsidRDefault="001740C4" w:rsidP="00E16F4A">
      <w:r>
        <w:tab/>
      </w:r>
      <w:r w:rsidR="008A45E8" w:rsidRPr="00E16F4A">
        <w:t>Ucapan terima kasih kamisampaikan kepada Bu Ida Sofiya</w:t>
      </w:r>
      <w:r w:rsidR="008A45E8" w:rsidRPr="00E16F4A">
        <w:t>nti, S.SiT., M.Keb. selaku ketua program studiprofesi kebidanan</w:t>
      </w:r>
      <w:r w:rsidR="008A45E8" w:rsidRPr="00E16F4A">
        <w:t>.</w:t>
      </w:r>
    </w:p>
    <w:p w14:paraId="2C6B8365" w14:textId="77777777" w:rsidR="005034FD" w:rsidRPr="00E16F4A" w:rsidRDefault="005034FD" w:rsidP="00E16F4A"/>
    <w:p w14:paraId="339C8944" w14:textId="77777777" w:rsidR="005034FD" w:rsidRPr="00E16F4A" w:rsidRDefault="008A45E8" w:rsidP="00E16F4A">
      <w:pPr>
        <w:rPr>
          <w:b/>
        </w:rPr>
      </w:pPr>
      <w:r w:rsidRPr="00E16F4A">
        <w:rPr>
          <w:b/>
        </w:rPr>
        <w:t xml:space="preserve">Daftar Pustaka </w:t>
      </w:r>
    </w:p>
    <w:p w14:paraId="109D07A9" w14:textId="77777777" w:rsidR="005034FD" w:rsidRPr="00E16F4A" w:rsidRDefault="008A45E8" w:rsidP="00E16F4A">
      <w:pPr>
        <w:widowControl w:val="0"/>
        <w:autoSpaceDE w:val="0"/>
        <w:autoSpaceDN w:val="0"/>
        <w:adjustRightInd w:val="0"/>
        <w:ind w:left="480" w:hanging="480"/>
      </w:pPr>
      <w:r w:rsidRPr="00E16F4A">
        <w:rPr>
          <w:b/>
        </w:rPr>
        <w:fldChar w:fldCharType="begin" w:fldLock="1"/>
      </w:r>
      <w:r w:rsidRPr="00E16F4A">
        <w:rPr>
          <w:b/>
        </w:rPr>
        <w:instrText xml:space="preserve">ADDIN Mendeley Bibliography CSL_BIBLIOGRAPHY </w:instrText>
      </w:r>
      <w:r w:rsidRPr="00E16F4A">
        <w:rPr>
          <w:b/>
        </w:rPr>
        <w:fldChar w:fldCharType="separate"/>
      </w:r>
      <w:r w:rsidRPr="00E16F4A">
        <w:t xml:space="preserve">Adolph, R. (2020). </w:t>
      </w:r>
      <w:r w:rsidRPr="00E16F4A">
        <w:rPr>
          <w:i/>
          <w:iCs/>
        </w:rPr>
        <w:t>Hubungan Pengetahuan Dan Pendapatan Dengan Status Gizi Ibu Hamil</w:t>
      </w:r>
      <w:r w:rsidRPr="00E16F4A">
        <w:t xml:space="preserve">. </w:t>
      </w:r>
      <w:r w:rsidRPr="00E16F4A">
        <w:rPr>
          <w:i/>
          <w:iCs/>
        </w:rPr>
        <w:t>2008</w:t>
      </w:r>
      <w:r w:rsidRPr="00E16F4A">
        <w:t>, 1–23.</w:t>
      </w:r>
    </w:p>
    <w:p w14:paraId="733BA2E0" w14:textId="77777777" w:rsidR="005034FD" w:rsidRPr="00E16F4A" w:rsidRDefault="008A45E8" w:rsidP="00E16F4A">
      <w:pPr>
        <w:widowControl w:val="0"/>
        <w:autoSpaceDE w:val="0"/>
        <w:autoSpaceDN w:val="0"/>
        <w:adjustRightInd w:val="0"/>
        <w:ind w:left="480" w:hanging="480"/>
      </w:pPr>
      <w:r w:rsidRPr="00E16F4A">
        <w:t xml:space="preserve">Carolin,  bunga tiara, &amp; Widiastuti, I. (2019). Faktor-Faktor Yang Berhubungan Dengan Kejadian Persalinan Preterm Di Rumah Sakit Muhammadiyah Taman Puring Kebayoran Baru Jakarta Selatan Periode Januari-Juni Tahun 2017. </w:t>
      </w:r>
      <w:r w:rsidRPr="00E16F4A">
        <w:rPr>
          <w:i/>
          <w:iCs/>
        </w:rPr>
        <w:t>Jurnal Ilmu Keperawatan Dan Kebidanan</w:t>
      </w:r>
      <w:r w:rsidRPr="00E16F4A">
        <w:rPr>
          <w:i/>
          <w:iCs/>
        </w:rPr>
        <w:t xml:space="preserve"> Nasional</w:t>
      </w:r>
      <w:r w:rsidRPr="00E16F4A">
        <w:t xml:space="preserve">, </w:t>
      </w:r>
      <w:r w:rsidRPr="00E16F4A">
        <w:rPr>
          <w:i/>
          <w:iCs/>
        </w:rPr>
        <w:t>1</w:t>
      </w:r>
      <w:r w:rsidRPr="00E16F4A">
        <w:t>(1), 12.</w:t>
      </w:r>
    </w:p>
    <w:p w14:paraId="51E46C53" w14:textId="77777777" w:rsidR="005034FD" w:rsidRPr="00E16F4A" w:rsidRDefault="008A45E8" w:rsidP="00E16F4A">
      <w:pPr>
        <w:widowControl w:val="0"/>
        <w:autoSpaceDE w:val="0"/>
        <w:autoSpaceDN w:val="0"/>
        <w:adjustRightInd w:val="0"/>
        <w:ind w:left="480" w:hanging="480"/>
      </w:pPr>
      <w:r w:rsidRPr="00E16F4A">
        <w:t xml:space="preserve">Dinkes Jateng. (2023). </w:t>
      </w:r>
      <w:r w:rsidRPr="00E16F4A">
        <w:rPr>
          <w:i/>
          <w:iCs/>
        </w:rPr>
        <w:t>Tengah Tahun 2023 Jawa Tengah</w:t>
      </w:r>
      <w:r w:rsidRPr="00E16F4A">
        <w:t>.</w:t>
      </w:r>
    </w:p>
    <w:p w14:paraId="431C9D38" w14:textId="77777777" w:rsidR="005034FD" w:rsidRPr="00E16F4A" w:rsidRDefault="008A45E8" w:rsidP="00E16F4A">
      <w:pPr>
        <w:widowControl w:val="0"/>
        <w:autoSpaceDE w:val="0"/>
        <w:autoSpaceDN w:val="0"/>
        <w:adjustRightInd w:val="0"/>
        <w:ind w:left="480" w:hanging="480"/>
      </w:pPr>
      <w:r w:rsidRPr="00E16F4A">
        <w:t xml:space="preserve">Franklin, B., Bhushan, S., Hilsenbeck, S., Dow, J. N., &amp; Iwuh, I. (2024). </w:t>
      </w:r>
      <w:r w:rsidRPr="00E16F4A">
        <w:rPr>
          <w:i/>
          <w:iCs/>
        </w:rPr>
        <w:t>Ibu-Ibu Gambia Kekurangan Tanda Bahaya Obstetri Intervensi Menunjukkan Hasil yang Menjanjikan</w:t>
      </w:r>
      <w:r w:rsidRPr="00E16F4A">
        <w:t xml:space="preserve">. </w:t>
      </w:r>
      <w:r w:rsidRPr="00E16F4A">
        <w:rPr>
          <w:i/>
          <w:iCs/>
        </w:rPr>
        <w:t>90</w:t>
      </w:r>
      <w:r w:rsidRPr="00E16F4A">
        <w:t>(1), 1–15.</w:t>
      </w:r>
    </w:p>
    <w:p w14:paraId="3BC84ADB" w14:textId="77777777" w:rsidR="005034FD" w:rsidRPr="00E16F4A" w:rsidRDefault="008A45E8" w:rsidP="00E16F4A">
      <w:pPr>
        <w:widowControl w:val="0"/>
        <w:autoSpaceDE w:val="0"/>
        <w:autoSpaceDN w:val="0"/>
        <w:adjustRightInd w:val="0"/>
        <w:ind w:left="480" w:hanging="480"/>
      </w:pPr>
      <w:r w:rsidRPr="00E16F4A">
        <w:t xml:space="preserve">Kemenkes, R. (2022). </w:t>
      </w:r>
      <w:r w:rsidRPr="00E16F4A">
        <w:rPr>
          <w:i/>
          <w:iCs/>
        </w:rPr>
        <w:t>Profil Kesehatan Indonesia 2021</w:t>
      </w:r>
      <w:r w:rsidRPr="00E16F4A">
        <w:t>. Kemenkes.Go.Id.</w:t>
      </w:r>
    </w:p>
    <w:p w14:paraId="0DEC816A" w14:textId="77777777" w:rsidR="005034FD" w:rsidRPr="00E16F4A" w:rsidRDefault="008A45E8" w:rsidP="00E16F4A">
      <w:pPr>
        <w:widowControl w:val="0"/>
        <w:autoSpaceDE w:val="0"/>
        <w:autoSpaceDN w:val="0"/>
        <w:adjustRightInd w:val="0"/>
        <w:ind w:left="480" w:hanging="480"/>
      </w:pPr>
      <w:r w:rsidRPr="00E16F4A">
        <w:t xml:space="preserve">Kementrian Kesehatan RI. (2021). </w:t>
      </w:r>
      <w:r w:rsidRPr="00E16F4A">
        <w:rPr>
          <w:i/>
          <w:iCs/>
        </w:rPr>
        <w:t>Buku KIA Revisi 2020 Lengkap</w:t>
      </w:r>
      <w:r w:rsidRPr="00E16F4A">
        <w:t>. Kemenkes RI.</w:t>
      </w:r>
    </w:p>
    <w:p w14:paraId="452D686B" w14:textId="77777777" w:rsidR="005034FD" w:rsidRPr="00E16F4A" w:rsidRDefault="008A45E8" w:rsidP="00E16F4A">
      <w:pPr>
        <w:widowControl w:val="0"/>
        <w:autoSpaceDE w:val="0"/>
        <w:autoSpaceDN w:val="0"/>
        <w:adjustRightInd w:val="0"/>
        <w:ind w:left="480" w:hanging="480"/>
      </w:pPr>
      <w:r w:rsidRPr="00E16F4A">
        <w:t>Linda Purwanti. (2023). Asuhan Kebidanan Komprehensif Pada Ny. P Mulai dari Hamil, Bersalin, Nifas, Bayi Baru</w:t>
      </w:r>
      <w:r w:rsidRPr="00E16F4A">
        <w:t xml:space="preserve"> Lahir dan Keluarga Berencana di Klinik Pratama Riyyan Kaban Jahe Tahun 2021/2022. </w:t>
      </w:r>
      <w:r w:rsidRPr="00E16F4A">
        <w:rPr>
          <w:i/>
          <w:iCs/>
        </w:rPr>
        <w:t>JURNAL RISET RUMPUN ILMU KESEHATAN</w:t>
      </w:r>
      <w:r w:rsidRPr="00E16F4A">
        <w:t xml:space="preserve">, </w:t>
      </w:r>
      <w:r w:rsidRPr="00E16F4A">
        <w:rPr>
          <w:i/>
          <w:iCs/>
        </w:rPr>
        <w:t>2</w:t>
      </w:r>
      <w:r w:rsidRPr="00E16F4A">
        <w:t>(1), 243–255. https://doi.org/10.55606/jurrikes.v2i1.1960</w:t>
      </w:r>
    </w:p>
    <w:p w14:paraId="7A0BB173" w14:textId="77777777" w:rsidR="005034FD" w:rsidRPr="00E16F4A" w:rsidRDefault="008A45E8" w:rsidP="00E16F4A">
      <w:pPr>
        <w:widowControl w:val="0"/>
        <w:autoSpaceDE w:val="0"/>
        <w:autoSpaceDN w:val="0"/>
        <w:adjustRightInd w:val="0"/>
        <w:ind w:left="480" w:hanging="480"/>
      </w:pPr>
      <w:r w:rsidRPr="00E16F4A">
        <w:t xml:space="preserve">Nur Faizah , Naning Yulistin, M. L. N. Z. W. (2023). </w:t>
      </w:r>
      <w:r w:rsidRPr="00E16F4A">
        <w:rPr>
          <w:i/>
          <w:iCs/>
        </w:rPr>
        <w:t xml:space="preserve">Nur Faizah et al, Asuhan </w:t>
      </w:r>
      <w:r w:rsidRPr="00E16F4A">
        <w:rPr>
          <w:i/>
          <w:iCs/>
        </w:rPr>
        <w:t>Kebidanan Berkelanjutan (Continuity Of Care) Kehamilan</w:t>
      </w:r>
      <w:r w:rsidRPr="00E16F4A">
        <w:t>.</w:t>
      </w:r>
    </w:p>
    <w:p w14:paraId="2DA38E27" w14:textId="77777777" w:rsidR="005034FD" w:rsidRPr="00E16F4A" w:rsidRDefault="008A45E8" w:rsidP="00E16F4A">
      <w:pPr>
        <w:widowControl w:val="0"/>
        <w:autoSpaceDE w:val="0"/>
        <w:autoSpaceDN w:val="0"/>
        <w:adjustRightInd w:val="0"/>
        <w:ind w:left="480" w:hanging="480"/>
      </w:pPr>
      <w:r w:rsidRPr="00E16F4A">
        <w:rPr>
          <w:i/>
          <w:iCs/>
        </w:rPr>
        <w:t>profil-kesehatan-kabupaten-semarang-2023</w:t>
      </w:r>
      <w:r w:rsidRPr="00E16F4A">
        <w:t>. (2023).</w:t>
      </w:r>
    </w:p>
    <w:p w14:paraId="76912DEE" w14:textId="77777777" w:rsidR="005034FD" w:rsidRPr="00E16F4A" w:rsidRDefault="008A45E8" w:rsidP="00E16F4A">
      <w:pPr>
        <w:widowControl w:val="0"/>
        <w:autoSpaceDE w:val="0"/>
        <w:autoSpaceDN w:val="0"/>
        <w:adjustRightInd w:val="0"/>
        <w:ind w:left="480" w:hanging="480"/>
      </w:pPr>
      <w:r w:rsidRPr="00E16F4A">
        <w:t>Setyaningrum, D., Netty, &amp; Handayani, E. (2020). Hubungan Pengetahuan, Status Pekerjaan dan Pendapatan Keluarga dengan Kejadian Kurang Energi Kronik (</w:t>
      </w:r>
      <w:r w:rsidRPr="00E16F4A">
        <w:t xml:space="preserve">KEK) pada Ibu Hamil di Wilayah Kerja Puskesmas Pelaihari Kabupaten Tanah Laut Tahun 2020. </w:t>
      </w:r>
      <w:r w:rsidRPr="00E16F4A">
        <w:rPr>
          <w:i/>
          <w:iCs/>
        </w:rPr>
        <w:t>Jurnal Kesehatan</w:t>
      </w:r>
      <w:r w:rsidRPr="00E16F4A">
        <w:t xml:space="preserve">, </w:t>
      </w:r>
      <w:r w:rsidRPr="00E16F4A">
        <w:rPr>
          <w:i/>
          <w:iCs/>
        </w:rPr>
        <w:t>66</w:t>
      </w:r>
      <w:r w:rsidRPr="00E16F4A">
        <w:t>.</w:t>
      </w:r>
    </w:p>
    <w:p w14:paraId="3A9BF368" w14:textId="77777777" w:rsidR="005034FD" w:rsidRPr="00E16F4A" w:rsidRDefault="008A45E8" w:rsidP="00E16F4A">
      <w:pPr>
        <w:widowControl w:val="0"/>
        <w:autoSpaceDE w:val="0"/>
        <w:autoSpaceDN w:val="0"/>
        <w:adjustRightInd w:val="0"/>
        <w:ind w:left="480" w:hanging="480"/>
      </w:pPr>
      <w:r w:rsidRPr="00E16F4A">
        <w:t xml:space="preserve">Sulistyorini. (2015). </w:t>
      </w:r>
      <w:r w:rsidRPr="00E16F4A">
        <w:rPr>
          <w:i/>
          <w:iCs/>
        </w:rPr>
        <w:t>Analisis Faktor-Faktor Yang Memperngaruhi Kejadian BBLR Di Puskesmas Pedesaan Kabupaten Banjarnegara Tahun 2014</w:t>
      </w:r>
      <w:r w:rsidRPr="00E16F4A">
        <w:t>.</w:t>
      </w:r>
    </w:p>
    <w:p w14:paraId="0BD59EA6" w14:textId="77777777" w:rsidR="005034FD" w:rsidRPr="00E16F4A" w:rsidRDefault="008A45E8" w:rsidP="00E16F4A">
      <w:pPr>
        <w:widowControl w:val="0"/>
        <w:autoSpaceDE w:val="0"/>
        <w:autoSpaceDN w:val="0"/>
        <w:adjustRightInd w:val="0"/>
        <w:ind w:left="480" w:hanging="480"/>
      </w:pPr>
      <w:r w:rsidRPr="00E16F4A">
        <w:t xml:space="preserve">WHO. (2021). </w:t>
      </w:r>
      <w:r w:rsidRPr="00E16F4A">
        <w:rPr>
          <w:i/>
          <w:iCs/>
        </w:rPr>
        <w:t>Exclusive Breastfeeding For Optimal Growth, Development And Health Of Infants. In :WHO</w:t>
      </w:r>
      <w:r w:rsidRPr="00E16F4A">
        <w:t>.</w:t>
      </w:r>
    </w:p>
    <w:p w14:paraId="21FFF1B5" w14:textId="77777777" w:rsidR="005034FD" w:rsidRPr="00E16F4A" w:rsidRDefault="008A45E8" w:rsidP="00E16F4A">
      <w:pPr>
        <w:widowControl w:val="0"/>
        <w:autoSpaceDE w:val="0"/>
        <w:autoSpaceDN w:val="0"/>
        <w:adjustRightInd w:val="0"/>
        <w:ind w:left="480" w:hanging="480"/>
        <w:rPr>
          <w:b/>
        </w:rPr>
      </w:pPr>
      <w:r w:rsidRPr="00E16F4A">
        <w:rPr>
          <w:b/>
        </w:rPr>
        <w:fldChar w:fldCharType="end"/>
      </w:r>
    </w:p>
    <w:p w14:paraId="72E87881" w14:textId="77777777" w:rsidR="005034FD" w:rsidRPr="00E16F4A" w:rsidRDefault="005034FD" w:rsidP="00E16F4A">
      <w:pPr>
        <w:tabs>
          <w:tab w:val="left" w:pos="8222"/>
        </w:tabs>
      </w:pPr>
    </w:p>
    <w:p w14:paraId="5B63DF34" w14:textId="77777777" w:rsidR="005034FD" w:rsidRPr="00E16F4A" w:rsidRDefault="005034FD" w:rsidP="00E16F4A"/>
    <w:p w14:paraId="2176AEED" w14:textId="77777777" w:rsidR="005034FD" w:rsidRPr="00E16F4A" w:rsidRDefault="005034FD" w:rsidP="00E16F4A"/>
    <w:sectPr w:rsidR="005034FD" w:rsidRPr="00E16F4A" w:rsidSect="00E16F4A">
      <w:headerReference w:type="default" r:id="rId7"/>
      <w:footerReference w:type="default" r:id="rId8"/>
      <w:headerReference w:type="first" r:id="rId9"/>
      <w:footerReference w:type="first" r:id="rId10"/>
      <w:type w:val="continuous"/>
      <w:pgSz w:w="11906" w:h="16838" w:code="9"/>
      <w:pgMar w:top="1701" w:right="1701" w:bottom="1701" w:left="2268" w:header="709" w:footer="709" w:gutter="0"/>
      <w:pgNumType w:start="2344"/>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4437" w14:textId="77777777" w:rsidR="008A45E8" w:rsidRDefault="008A45E8">
      <w:r>
        <w:separator/>
      </w:r>
    </w:p>
  </w:endnote>
  <w:endnote w:type="continuationSeparator" w:id="0">
    <w:p w14:paraId="141F9511" w14:textId="77777777" w:rsidR="008A45E8" w:rsidRDefault="008A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992410"/>
      <w:docPartObj>
        <w:docPartGallery w:val="Page Numbers (Bottom of Page)"/>
        <w:docPartUnique/>
      </w:docPartObj>
    </w:sdtPr>
    <w:sdtEndPr>
      <w:rPr>
        <w:noProof/>
      </w:rPr>
    </w:sdtEndPr>
    <w:sdtContent>
      <w:p w14:paraId="64204C78" w14:textId="5861471E" w:rsidR="00E16F4A" w:rsidRDefault="00E16F4A" w:rsidP="00E16F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118712"/>
      <w:docPartObj>
        <w:docPartGallery w:val="Page Numbers (Bottom of Page)"/>
        <w:docPartUnique/>
      </w:docPartObj>
    </w:sdtPr>
    <w:sdtEndPr>
      <w:rPr>
        <w:noProof/>
      </w:rPr>
    </w:sdtEndPr>
    <w:sdtContent>
      <w:p w14:paraId="2E2E982C" w14:textId="32ADB2A1" w:rsidR="00E16F4A" w:rsidRDefault="00E16F4A" w:rsidP="00E16F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5B46A" w14:textId="77777777" w:rsidR="008A45E8" w:rsidRDefault="008A45E8">
      <w:r>
        <w:separator/>
      </w:r>
    </w:p>
  </w:footnote>
  <w:footnote w:type="continuationSeparator" w:id="0">
    <w:p w14:paraId="7A26476D" w14:textId="77777777" w:rsidR="008A45E8" w:rsidRDefault="008A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3B07" w14:textId="77777777" w:rsidR="005034FD" w:rsidRDefault="008A45E8">
    <w:pPr>
      <w:pStyle w:val="Header"/>
    </w:pPr>
    <w:r>
      <w:t xml:space="preserve">Prosiding </w:t>
    </w:r>
  </w:p>
  <w:p w14:paraId="29C980FE" w14:textId="77777777" w:rsidR="005034FD" w:rsidRDefault="008A45E8">
    <w:pPr>
      <w:pStyle w:val="Header"/>
    </w:pPr>
    <w:r>
      <w:t xml:space="preserve">Seminar Nasional dan Call for Paper Kebidanan </w:t>
    </w:r>
  </w:p>
  <w:p w14:paraId="32665715" w14:textId="02429969" w:rsidR="005034FD" w:rsidRDefault="008A45E8">
    <w:pPr>
      <w:pStyle w:val="Header"/>
    </w:pPr>
    <w:r>
      <w:t xml:space="preserve">Universitas Ngudi </w:t>
    </w:r>
    <w:r w:rsidR="00E16F4A">
      <w:t>Waluyo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1E47" w14:textId="77777777" w:rsidR="00E16F4A" w:rsidRPr="00E66D87" w:rsidRDefault="00E16F4A" w:rsidP="00E16F4A">
    <w:pPr>
      <w:tabs>
        <w:tab w:val="center" w:pos="4680"/>
        <w:tab w:val="right" w:pos="9360"/>
      </w:tabs>
      <w:rPr>
        <w:rFonts w:ascii="Calibri Light" w:hAnsi="Calibri Light" w:cs="Arial"/>
        <w:b/>
        <w:bCs/>
        <w:lang w:eastAsia="en-ID"/>
      </w:rPr>
    </w:pPr>
    <w:bookmarkStart w:id="1" w:name="_Hlk211586399"/>
    <w:bookmarkStart w:id="2" w:name="_Hlk211586400"/>
    <w:r>
      <w:rPr>
        <w:noProof/>
      </w:rPr>
      <w:drawing>
        <wp:anchor distT="0" distB="0" distL="114300" distR="114300" simplePos="0" relativeHeight="251659264" behindDoc="1" locked="0" layoutInCell="1" allowOverlap="1" wp14:anchorId="6B25E88C" wp14:editId="28573341">
          <wp:simplePos x="0" y="0"/>
          <wp:positionH relativeFrom="page">
            <wp:align>right</wp:align>
          </wp:positionH>
          <wp:positionV relativeFrom="paragraph">
            <wp:posOffset>-447675</wp:posOffset>
          </wp:positionV>
          <wp:extent cx="7600950" cy="1900555"/>
          <wp:effectExtent l="0" t="0" r="0" b="0"/>
          <wp:wrapNone/>
          <wp:docPr id="10" name="Picture 25" descr="A blue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blue and yellow rect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90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6D87">
      <w:rPr>
        <w:rFonts w:ascii="Calibri Light" w:hAnsi="Calibri Light" w:cs="Arial"/>
        <w:lang w:eastAsia="en-ID"/>
      </w:rPr>
      <w:tab/>
    </w:r>
    <w:r w:rsidRPr="00E66D87">
      <w:rPr>
        <w:rFonts w:ascii="Calibri Light" w:hAnsi="Calibri Light" w:cs="Arial"/>
        <w:b/>
        <w:bCs/>
        <w:lang w:eastAsia="en-ID"/>
      </w:rPr>
      <w:t>Prosiding</w:t>
    </w:r>
  </w:p>
  <w:p w14:paraId="7FF95FBB" w14:textId="77777777" w:rsidR="00E16F4A" w:rsidRPr="00E66D87" w:rsidRDefault="00E16F4A" w:rsidP="00E16F4A">
    <w:pPr>
      <w:tabs>
        <w:tab w:val="center" w:pos="4680"/>
        <w:tab w:val="right" w:pos="9360"/>
      </w:tabs>
      <w:rPr>
        <w:rFonts w:ascii="Calibri Light" w:hAnsi="Calibri Light" w:cs="Arial"/>
        <w:b/>
        <w:bCs/>
        <w:lang w:eastAsia="en-ID"/>
      </w:rPr>
    </w:pPr>
    <w:r w:rsidRPr="00E66D87">
      <w:rPr>
        <w:rFonts w:ascii="Calibri Light" w:hAnsi="Calibri Light" w:cs="Arial"/>
        <w:b/>
        <w:bCs/>
        <w:lang w:eastAsia="en-ID"/>
      </w:rPr>
      <w:tab/>
      <w:t>Seminar Nasional dan Call for Paper Kebidanan</w:t>
    </w:r>
  </w:p>
  <w:p w14:paraId="1CDA9640" w14:textId="77777777" w:rsidR="00E16F4A" w:rsidRPr="00E66D87" w:rsidRDefault="00E16F4A" w:rsidP="00E16F4A">
    <w:pPr>
      <w:tabs>
        <w:tab w:val="center" w:pos="4680"/>
        <w:tab w:val="right" w:pos="9360"/>
      </w:tabs>
      <w:rPr>
        <w:lang w:eastAsia="en-ID"/>
      </w:rPr>
    </w:pPr>
    <w:r w:rsidRPr="00E66D87">
      <w:rPr>
        <w:rFonts w:ascii="Calibri Light" w:hAnsi="Calibri Light" w:cs="Arial"/>
        <w:lang w:eastAsia="en-ID"/>
      </w:rPr>
      <w:tab/>
    </w:r>
    <w:r w:rsidRPr="00E66D87">
      <w:rPr>
        <w:lang w:eastAsia="en-ID"/>
      </w:rPr>
      <w:t>Universitas Ngudi Waluyo</w:t>
    </w:r>
  </w:p>
  <w:p w14:paraId="08C2DEE9" w14:textId="77777777" w:rsidR="00E16F4A" w:rsidRPr="00E66D87" w:rsidRDefault="00E16F4A" w:rsidP="00E16F4A">
    <w:pPr>
      <w:tabs>
        <w:tab w:val="center" w:pos="4680"/>
        <w:tab w:val="right" w:pos="9360"/>
      </w:tabs>
      <w:rPr>
        <w:lang w:eastAsia="en-ID"/>
      </w:rPr>
    </w:pPr>
    <w:r w:rsidRPr="00E66D87">
      <w:rPr>
        <w:lang w:eastAsia="en-ID"/>
      </w:rPr>
      <w:tab/>
      <w:t>Volume 4 No 2 Tahun 2025</w:t>
    </w:r>
  </w:p>
  <w:bookmarkEnd w:id="1"/>
  <w:bookmarkEnd w:id="2"/>
  <w:p w14:paraId="36EE32F6" w14:textId="77777777" w:rsidR="00E16F4A" w:rsidRPr="00E66D87" w:rsidRDefault="00E16F4A" w:rsidP="00E16F4A">
    <w:pPr>
      <w:tabs>
        <w:tab w:val="center" w:pos="4680"/>
        <w:tab w:val="left" w:pos="4935"/>
        <w:tab w:val="right" w:pos="936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7"/>
    <w:rsid w:val="000428EB"/>
    <w:rsid w:val="0006207F"/>
    <w:rsid w:val="00091CB9"/>
    <w:rsid w:val="000A5435"/>
    <w:rsid w:val="000D4976"/>
    <w:rsid w:val="000D67FA"/>
    <w:rsid w:val="00130C56"/>
    <w:rsid w:val="001462BC"/>
    <w:rsid w:val="001740C4"/>
    <w:rsid w:val="001F483F"/>
    <w:rsid w:val="00212E7D"/>
    <w:rsid w:val="002563A5"/>
    <w:rsid w:val="002E7E20"/>
    <w:rsid w:val="003F0B1E"/>
    <w:rsid w:val="0043744F"/>
    <w:rsid w:val="00437797"/>
    <w:rsid w:val="0047571F"/>
    <w:rsid w:val="005034FD"/>
    <w:rsid w:val="00594E64"/>
    <w:rsid w:val="0063767F"/>
    <w:rsid w:val="00730D7E"/>
    <w:rsid w:val="00747F4C"/>
    <w:rsid w:val="00816689"/>
    <w:rsid w:val="00890150"/>
    <w:rsid w:val="008A45E8"/>
    <w:rsid w:val="008E0ABB"/>
    <w:rsid w:val="00924E84"/>
    <w:rsid w:val="009275A5"/>
    <w:rsid w:val="0095546C"/>
    <w:rsid w:val="009729DF"/>
    <w:rsid w:val="009C42DA"/>
    <w:rsid w:val="00A01FA1"/>
    <w:rsid w:val="00AD5A25"/>
    <w:rsid w:val="00B17BBF"/>
    <w:rsid w:val="00B84F5A"/>
    <w:rsid w:val="00BD1935"/>
    <w:rsid w:val="00C55140"/>
    <w:rsid w:val="00C81758"/>
    <w:rsid w:val="00C868F1"/>
    <w:rsid w:val="00CF0E05"/>
    <w:rsid w:val="00E16F4A"/>
    <w:rsid w:val="00EA02AC"/>
    <w:rsid w:val="00EF7EEC"/>
    <w:rsid w:val="00F04469"/>
    <w:rsid w:val="00FD1B1A"/>
    <w:rsid w:val="00FF532A"/>
    <w:rsid w:val="63BC0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35D9"/>
  <w15:docId w15:val="{10D0722C-2ADE-40A2-B209-34EA3F89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4A"/>
    <w:pPr>
      <w:jc w:val="both"/>
    </w:pPr>
    <w:rPr>
      <w:rFonts w:ascii="Times New Roman" w:eastAsia="Calibri" w:hAnsi="Times New Roman"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563C1"/>
      <w:u w:val="single"/>
    </w:rPr>
  </w:style>
  <w:style w:type="character" w:customStyle="1" w:styleId="HeaderChar">
    <w:name w:val="Header Char"/>
    <w:basedOn w:val="DefaultParagraphFont"/>
    <w:link w:val="Header"/>
    <w:uiPriority w:val="99"/>
    <w:rPr>
      <w:rFonts w:ascii="Calibri" w:eastAsia="Calibri" w:hAnsi="Calibri" w:cs="Times New Roman"/>
    </w:rPr>
  </w:style>
  <w:style w:type="paragraph" w:styleId="NoSpacing">
    <w:name w:val="No Spacing"/>
    <w:link w:val="NoSpacingChar"/>
    <w:uiPriority w:val="1"/>
    <w:qFormat/>
    <w:rPr>
      <w:kern w:val="2"/>
      <w:sz w:val="22"/>
      <w:szCs w:val="22"/>
      <w:lang w:val="zh-CN" w:eastAsia="en-US"/>
      <w14:ligatures w14:val="standardContextual"/>
    </w:rPr>
  </w:style>
  <w:style w:type="character" w:customStyle="1" w:styleId="NoSpacingChar">
    <w:name w:val="No Spacing Char"/>
    <w:basedOn w:val="DefaultParagraphFont"/>
    <w:link w:val="NoSpacing"/>
    <w:uiPriority w:val="1"/>
    <w:rPr>
      <w:kern w:val="2"/>
      <w:lang w:val="zh-CN"/>
      <w14:ligatures w14:val="standardContextual"/>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Footer">
    <w:name w:val="footer"/>
    <w:basedOn w:val="Normal"/>
    <w:link w:val="FooterChar"/>
    <w:uiPriority w:val="99"/>
    <w:unhideWhenUsed/>
    <w:rsid w:val="00E16F4A"/>
    <w:pPr>
      <w:tabs>
        <w:tab w:val="center" w:pos="4513"/>
        <w:tab w:val="right" w:pos="9026"/>
      </w:tabs>
    </w:pPr>
  </w:style>
  <w:style w:type="character" w:customStyle="1" w:styleId="FooterChar">
    <w:name w:val="Footer Char"/>
    <w:basedOn w:val="DefaultParagraphFont"/>
    <w:link w:val="Footer"/>
    <w:uiPriority w:val="99"/>
    <w:rsid w:val="00E16F4A"/>
    <w:rPr>
      <w:rFonts w:ascii="Times New Roman" w:eastAsia="Calibri" w:hAnsi="Times New Roman" w:cs="Times New Roman"/>
      <w:sz w:val="22"/>
      <w:szCs w:val="22"/>
      <w:lang w:val="en-US" w:eastAsia="en-US"/>
    </w:rPr>
  </w:style>
  <w:style w:type="character" w:styleId="UnresolvedMention">
    <w:name w:val="Unresolved Mention"/>
    <w:basedOn w:val="DefaultParagraphFont"/>
    <w:uiPriority w:val="99"/>
    <w:semiHidden/>
    <w:unhideWhenUsed/>
    <w:rsid w:val="00174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4215-2AEC-4CCD-99C0-D5262FCF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7196</Words>
  <Characters>41019</Characters>
  <Application>Microsoft Office Word</Application>
  <DocSecurity>0</DocSecurity>
  <Lines>341</Lines>
  <Paragraphs>96</Paragraphs>
  <ScaleCrop>false</ScaleCrop>
  <Company/>
  <LinksUpToDate>false</LinksUpToDate>
  <CharactersWithSpaces>48119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3</cp:revision>
  <dcterms:created xsi:type="dcterms:W3CDTF">2026-02-20T22:48:00Z</dcterms:created>
  <dcterms:modified xsi:type="dcterms:W3CDTF">2026-02-20T22:51:00Z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GrammarlyDocumentId">
    <vt:lpwstr>7066e94b-4778-458e-9372-17f208effe4d</vt:lpwstr>
  </property>
  <property fmtid="{D5CDD505-2E9C-101B-9397-08002B2CF9AE}" pid="25" name="Mendeley Unique User Id_1">
    <vt:lpwstr>a5ee35b7-3cc6-3bff-a187-3035d213e399</vt:lpwstr>
  </property>
  <property fmtid="{D5CDD505-2E9C-101B-9397-08002B2CF9AE}" pid="26" name="KSOProductBuildVer">
    <vt:lpwstr>1033-12.2.0.23196</vt:lpwstr>
  </property>
  <property fmtid="{D5CDD505-2E9C-101B-9397-08002B2CF9AE}" pid="27" name="ICV">
    <vt:lpwstr>6BE0AAAA652A4E56A5579A07BCDF3951_12</vt:lpwstr>
  </property>
</Properties>
</file>